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A6B182" w14:textId="0DDFF6B6" w:rsidR="60929411" w:rsidRPr="00C2575E" w:rsidRDefault="60929411" w:rsidP="00C2575E">
      <w:pPr>
        <w:pStyle w:val="Heading1"/>
        <w:keepNext w:val="0"/>
        <w:keepLines w:val="0"/>
        <w:spacing w:before="0" w:after="160" w:line="240" w:lineRule="auto"/>
        <w:contextualSpacing/>
        <w:rPr>
          <w:rFonts w:ascii="Avenir Next LT Pro" w:eastAsia="Aptos" w:hAnsi="Avenir Next LT Pro" w:cs="Aptos"/>
          <w:color w:val="auto"/>
          <w:sz w:val="24"/>
          <w:szCs w:val="24"/>
        </w:rPr>
      </w:pPr>
      <w:r w:rsidRPr="00C2575E">
        <w:rPr>
          <w:rFonts w:ascii="Avenir Next LT Pro" w:eastAsia="Satoshi" w:hAnsi="Avenir Next LT Pro" w:cs="Satoshi"/>
          <w:b/>
          <w:bCs/>
          <w:color w:val="auto"/>
          <w:sz w:val="28"/>
          <w:szCs w:val="28"/>
        </w:rPr>
        <w:t>Wildfire Comms Toolkit</w:t>
      </w:r>
      <w:r w:rsidR="6E0C059F" w:rsidRPr="00C2575E">
        <w:rPr>
          <w:rFonts w:ascii="Avenir Next LT Pro" w:eastAsia="Satoshi" w:hAnsi="Avenir Next LT Pro" w:cs="Satoshi"/>
          <w:b/>
          <w:bCs/>
          <w:color w:val="auto"/>
          <w:sz w:val="28"/>
          <w:szCs w:val="28"/>
        </w:rPr>
        <w:t xml:space="preserve"> | Resources </w:t>
      </w:r>
      <w:r w:rsidR="001A0BB4">
        <w:rPr>
          <w:rFonts w:ascii="Avenir Next LT Pro" w:eastAsia="Satoshi" w:hAnsi="Avenir Next LT Pro" w:cs="Satoshi"/>
          <w:b/>
          <w:bCs/>
          <w:color w:val="auto"/>
          <w:sz w:val="28"/>
          <w:szCs w:val="28"/>
        </w:rPr>
        <w:t>&amp;</w:t>
      </w:r>
      <w:r w:rsidR="6E0C059F" w:rsidRPr="00C2575E">
        <w:rPr>
          <w:rFonts w:ascii="Avenir Next LT Pro" w:eastAsia="Satoshi" w:hAnsi="Avenir Next LT Pro" w:cs="Satoshi"/>
          <w:b/>
          <w:bCs/>
          <w:color w:val="auto"/>
          <w:sz w:val="28"/>
          <w:szCs w:val="28"/>
        </w:rPr>
        <w:t xml:space="preserve"> Best Practices | British Columbia</w:t>
      </w:r>
    </w:p>
    <w:p w14:paraId="7CF3CF1F" w14:textId="5E3D9463" w:rsidR="009F227E" w:rsidRPr="00B34E19" w:rsidRDefault="009F227E" w:rsidP="009F227E">
      <w:pPr>
        <w:spacing w:line="240" w:lineRule="auto"/>
        <w:rPr>
          <w:rFonts w:ascii="Avenir Next LT Pro" w:eastAsia="Avenir Next LT Pro Regular" w:hAnsi="Avenir Next LT Pro" w:cs="Avenir Next LT Pro Regular"/>
          <w:color w:val="000000" w:themeColor="text1"/>
        </w:rPr>
      </w:pPr>
      <w:r w:rsidRPr="00B34E19">
        <w:rPr>
          <w:rFonts w:ascii="Avenir Next LT Pro" w:eastAsia="Avenir Next LT Pro Regular" w:hAnsi="Avenir Next LT Pro" w:cs="Avenir Next LT Pro Regular"/>
          <w:i/>
          <w:color w:val="000000" w:themeColor="text1"/>
        </w:rPr>
        <w:t>Prepared</w:t>
      </w:r>
      <w:r w:rsidRPr="00B34E19">
        <w:rPr>
          <w:rFonts w:ascii="Avenir Next LT Pro" w:eastAsia="Avenir Next LT Pro Regular" w:hAnsi="Avenir Next LT Pro" w:cs="Avenir Next LT Pro Regular"/>
          <w:i/>
          <w:iCs/>
          <w:color w:val="000000" w:themeColor="text1"/>
        </w:rPr>
        <w:t>:</w:t>
      </w:r>
      <w:r w:rsidRPr="00B34E19">
        <w:rPr>
          <w:rFonts w:ascii="Avenir Next LT Pro" w:eastAsia="Avenir Next LT Pro Regular" w:hAnsi="Avenir Next LT Pro" w:cs="Avenir Next LT Pro Regular"/>
          <w:i/>
          <w:color w:val="000000" w:themeColor="text1"/>
        </w:rPr>
        <w:t xml:space="preserve"> </w:t>
      </w:r>
      <w:r w:rsidR="3B5C7F02" w:rsidRPr="00B34E19">
        <w:rPr>
          <w:rFonts w:ascii="Avenir Next LT Pro" w:eastAsia="Avenir Next LT Pro Regular" w:hAnsi="Avenir Next LT Pro" w:cs="Avenir Next LT Pro Regular"/>
          <w:i/>
          <w:iCs/>
          <w:color w:val="000000" w:themeColor="text1"/>
        </w:rPr>
        <w:t>June</w:t>
      </w:r>
      <w:r w:rsidRPr="00B34E19">
        <w:rPr>
          <w:rFonts w:ascii="Avenir Next LT Pro" w:eastAsia="Avenir Next LT Pro Regular" w:hAnsi="Avenir Next LT Pro" w:cs="Avenir Next LT Pro Regular"/>
          <w:i/>
          <w:color w:val="000000" w:themeColor="text1"/>
        </w:rPr>
        <w:t xml:space="preserve"> 2025</w:t>
      </w:r>
    </w:p>
    <w:p w14:paraId="305DCBF4" w14:textId="77777777" w:rsidR="009F227E" w:rsidRPr="00B34E19" w:rsidRDefault="009F227E" w:rsidP="009F227E">
      <w:pPr>
        <w:spacing w:line="240" w:lineRule="auto"/>
        <w:rPr>
          <w:rFonts w:ascii="Avenir Next LT Pro" w:eastAsia="Avenir Next LT Pro Regular" w:hAnsi="Avenir Next LT Pro" w:cs="Avenir Next LT Pro Regular"/>
          <w:color w:val="000000" w:themeColor="text1"/>
        </w:rPr>
      </w:pPr>
      <w:r w:rsidRPr="00B34E19">
        <w:rPr>
          <w:rFonts w:ascii="Avenir Next LT Pro" w:eastAsia="Avenir Next LT Pro Regular" w:hAnsi="Avenir Next LT Pro" w:cs="Avenir Next LT Pro Regular"/>
          <w:b/>
          <w:color w:val="000000" w:themeColor="text1"/>
        </w:rPr>
        <w:t>Introduction</w:t>
      </w:r>
    </w:p>
    <w:p w14:paraId="19661481" w14:textId="77777777" w:rsidR="009F227E" w:rsidRPr="00B34E19" w:rsidRDefault="009F227E" w:rsidP="009F227E">
      <w:pPr>
        <w:spacing w:line="240" w:lineRule="auto"/>
        <w:rPr>
          <w:rFonts w:ascii="Avenir Next LT Pro" w:eastAsia="Avenir Next LT Pro Regular" w:hAnsi="Avenir Next LT Pro" w:cs="Avenir Next LT Pro Regular"/>
          <w:color w:val="000000" w:themeColor="text1"/>
        </w:rPr>
      </w:pPr>
      <w:r w:rsidRPr="00B34E19">
        <w:rPr>
          <w:rFonts w:ascii="Avenir Next LT Pro" w:eastAsia="Avenir Next LT Pro Regular" w:hAnsi="Avenir Next LT Pro" w:cs="Avenir Next LT Pro Regular"/>
          <w:color w:val="000000" w:themeColor="text1"/>
        </w:rPr>
        <w:t xml:space="preserve">Whether you are preparing for an evacuation, encouraging preparedness, increasing safety awareness, or keeping people informed during an evacuation, clear and concise communication is key. </w:t>
      </w:r>
    </w:p>
    <w:p w14:paraId="7C2D4990" w14:textId="77777777" w:rsidR="009F227E" w:rsidRPr="00B34E19" w:rsidRDefault="009F227E" w:rsidP="009F227E">
      <w:pPr>
        <w:spacing w:line="240" w:lineRule="auto"/>
        <w:rPr>
          <w:rFonts w:ascii="Avenir Next LT Pro" w:eastAsia="Avenir Next LT Pro Regular" w:hAnsi="Avenir Next LT Pro" w:cs="Avenir Next LT Pro Regular"/>
          <w:color w:val="000000" w:themeColor="text1"/>
        </w:rPr>
      </w:pPr>
      <w:r w:rsidRPr="00B34E19">
        <w:rPr>
          <w:rFonts w:ascii="Avenir Next LT Pro" w:eastAsia="Avenir Next LT Pro Regular" w:hAnsi="Avenir Next LT Pro" w:cs="Avenir Next LT Pro Regular"/>
          <w:color w:val="000000" w:themeColor="text1"/>
        </w:rPr>
        <w:t>During unpredictable weather and weather-related events such as wildfires, information can move quickly. Information must be accurate, consistent, and factual.</w:t>
      </w:r>
    </w:p>
    <w:p w14:paraId="706C1C0F" w14:textId="77777777" w:rsidR="009F227E" w:rsidRPr="00B34E19" w:rsidRDefault="009F227E" w:rsidP="009F227E">
      <w:pPr>
        <w:spacing w:line="240" w:lineRule="auto"/>
        <w:rPr>
          <w:rFonts w:ascii="Avenir Next LT Pro" w:eastAsia="Avenir Next LT Pro Regular" w:hAnsi="Avenir Next LT Pro" w:cs="Avenir Next LT Pro Regular"/>
          <w:color w:val="000000" w:themeColor="text1"/>
        </w:rPr>
      </w:pPr>
      <w:r w:rsidRPr="00B34E19">
        <w:rPr>
          <w:rFonts w:ascii="Avenir Next LT Pro" w:eastAsia="Avenir Next LT Pro Regular" w:hAnsi="Avenir Next LT Pro" w:cs="Avenir Next LT Pro Regular"/>
          <w:color w:val="000000" w:themeColor="text1"/>
        </w:rPr>
        <w:t>This toolkit was created to support communities during wildfires to share up-to-date, consistent, and accurate information with members and neighbouring communities. It includes best practices in communicating during a crisis, messaging, social media, and web assets to support information sharing with those impacted.</w:t>
      </w:r>
    </w:p>
    <w:p w14:paraId="7E7D6A4D" w14:textId="77777777" w:rsidR="009F227E" w:rsidRPr="00B34E19" w:rsidRDefault="009F227E" w:rsidP="009F227E">
      <w:pPr>
        <w:spacing w:line="240" w:lineRule="auto"/>
        <w:rPr>
          <w:rFonts w:ascii="Avenir Next LT Pro" w:eastAsia="Avenir Next LT Pro Regular" w:hAnsi="Avenir Next LT Pro" w:cs="Avenir Next LT Pro Regular"/>
        </w:rPr>
      </w:pPr>
      <w:r w:rsidRPr="00B34E19">
        <w:rPr>
          <w:rFonts w:ascii="Avenir Next LT Pro" w:eastAsia="Avenir Next LT Pro Regular" w:hAnsi="Avenir Next LT Pro" w:cs="Avenir Next LT Pro Regular"/>
          <w:color w:val="000000" w:themeColor="text1"/>
        </w:rPr>
        <w:t xml:space="preserve">We have prepared this toolkit to be easily adaptable for different communities and situations. Each piece may be changed to suit your unique needs. Areas for customization have been highlighted in </w:t>
      </w:r>
      <w:r w:rsidRPr="00B34E19">
        <w:rPr>
          <w:rFonts w:ascii="Avenir Next LT Pro" w:eastAsia="Avenir Next LT Pro Regular" w:hAnsi="Avenir Next LT Pro" w:cs="Avenir Next LT Pro Regular"/>
          <w:color w:val="000000" w:themeColor="text1"/>
          <w:highlight w:val="yellow"/>
        </w:rPr>
        <w:t>yellow</w:t>
      </w:r>
      <w:r w:rsidRPr="00B34E19">
        <w:rPr>
          <w:rFonts w:ascii="Avenir Next LT Pro" w:eastAsia="Avenir Next LT Pro Regular" w:hAnsi="Avenir Next LT Pro" w:cs="Avenir Next LT Pro Regular"/>
          <w:color w:val="000000" w:themeColor="text1"/>
        </w:rPr>
        <w:t xml:space="preserve"> and [brackets].</w:t>
      </w:r>
    </w:p>
    <w:p w14:paraId="5C61E4DC" w14:textId="1FA82C9E" w:rsidR="61F9DB9E" w:rsidRPr="00B34E19" w:rsidRDefault="00FAC2F8" w:rsidP="00C2575E">
      <w:pPr>
        <w:spacing w:line="240" w:lineRule="auto"/>
        <w:rPr>
          <w:rFonts w:ascii="Avenir Next LT Pro" w:eastAsia="Satoshi" w:hAnsi="Avenir Next LT Pro" w:cs="Satoshi"/>
          <w:color w:val="000000" w:themeColor="text1"/>
        </w:rPr>
      </w:pPr>
      <w:r w:rsidRPr="00B34E19">
        <w:rPr>
          <w:rFonts w:ascii="Avenir Next LT Pro" w:eastAsia="Satoshi" w:hAnsi="Avenir Next LT Pro" w:cs="Satoshi"/>
          <w:b/>
          <w:bCs/>
          <w:color w:val="000000" w:themeColor="text1"/>
        </w:rPr>
        <w:t>Communications Best Practices During Crisis</w:t>
      </w:r>
    </w:p>
    <w:p w14:paraId="48AC4797" w14:textId="77777777" w:rsidR="00AF2C4C" w:rsidRPr="00B34E19" w:rsidRDefault="00AF2C4C" w:rsidP="00AF2C4C">
      <w:pPr>
        <w:spacing w:line="240" w:lineRule="auto"/>
        <w:rPr>
          <w:rFonts w:ascii="Avenir Next LT Pro" w:eastAsia="Avenir Next LT Pro Regular" w:hAnsi="Avenir Next LT Pro" w:cs="Avenir Next LT Pro Regular"/>
          <w:color w:val="000000" w:themeColor="text1"/>
        </w:rPr>
      </w:pPr>
      <w:r w:rsidRPr="00B34E19">
        <w:rPr>
          <w:rFonts w:ascii="Avenir Next LT Pro" w:eastAsia="Avenir Next LT Pro Regular" w:hAnsi="Avenir Next LT Pro" w:cs="Avenir Next LT Pro Regular"/>
          <w:color w:val="000000" w:themeColor="text1"/>
        </w:rPr>
        <w:t>Care for Wellbeing</w:t>
      </w:r>
    </w:p>
    <w:p w14:paraId="14433D88" w14:textId="77777777" w:rsidR="00AF2C4C" w:rsidRPr="00B34E19" w:rsidRDefault="00AF2C4C" w:rsidP="00AF2C4C">
      <w:pPr>
        <w:spacing w:line="240" w:lineRule="auto"/>
        <w:rPr>
          <w:rFonts w:ascii="Avenir Next LT Pro" w:eastAsia="Avenir Next LT Pro Regular" w:hAnsi="Avenir Next LT Pro" w:cs="Avenir Next LT Pro Regular"/>
          <w:color w:val="000000" w:themeColor="text1"/>
        </w:rPr>
      </w:pPr>
      <w:r w:rsidRPr="00B34E19">
        <w:rPr>
          <w:rFonts w:ascii="Avenir Next LT Pro" w:eastAsia="Avenir Next LT Pro Regular" w:hAnsi="Avenir Next LT Pro" w:cs="Avenir Next LT Pro Regular"/>
          <w:color w:val="000000" w:themeColor="text1"/>
        </w:rPr>
        <w:t xml:space="preserve">Fear, uncertainty, and displacement can take a heavy toll on individuals and families, especially the most vulnerable. Including local support in your communications will remind people that help is available. Free mental health and wellness support is available 24 hours a day through the Hope for Wellness Helpline at 1-855-242-3310 or online at </w:t>
      </w:r>
      <w:hyperlink r:id="rId11">
        <w:r w:rsidRPr="00B34E19">
          <w:rPr>
            <w:rStyle w:val="Hyperlink"/>
            <w:rFonts w:ascii="Avenir Next LT Pro" w:eastAsia="Avenir Next LT Pro Regular" w:hAnsi="Avenir Next LT Pro" w:cs="Avenir Next LT Pro Regular"/>
          </w:rPr>
          <w:t>www.HopeForWellness.ca</w:t>
        </w:r>
      </w:hyperlink>
      <w:r w:rsidRPr="00B34E19">
        <w:rPr>
          <w:rFonts w:ascii="Avenir Next LT Pro" w:eastAsia="Avenir Next LT Pro Regular" w:hAnsi="Avenir Next LT Pro" w:cs="Avenir Next LT Pro Regular"/>
          <w:color w:val="000000" w:themeColor="text1"/>
        </w:rPr>
        <w:t>. Support is available in English, French, Cree and Ojibway (Anishinaabemowin) on request. Children and youth can also call the Kids Help Phone anytime at 1-800-668-6868 or text FIRSTNATIONS to 686868.</w:t>
      </w:r>
    </w:p>
    <w:p w14:paraId="0112C8C1" w14:textId="10BF1EE7" w:rsidR="00AF2C4C" w:rsidRPr="00B34E19" w:rsidRDefault="00AF2C4C" w:rsidP="00C2575E">
      <w:pPr>
        <w:spacing w:line="240" w:lineRule="auto"/>
        <w:rPr>
          <w:rFonts w:ascii="Avenir Next LT Pro" w:eastAsia="Avenir Next LT Pro Regular" w:hAnsi="Avenir Next LT Pro" w:cs="Avenir Next LT Pro Regular"/>
          <w:color w:val="000000" w:themeColor="text1"/>
        </w:rPr>
      </w:pPr>
      <w:r w:rsidRPr="00B34E19">
        <w:rPr>
          <w:rFonts w:ascii="Avenir Next LT Pro" w:eastAsia="Avenir Next LT Pro Regular" w:hAnsi="Avenir Next LT Pro" w:cs="Avenir Next LT Pro Regular"/>
          <w:color w:val="000000" w:themeColor="text1"/>
        </w:rPr>
        <w:t>Incident Updates</w:t>
      </w:r>
    </w:p>
    <w:p w14:paraId="0FD87883" w14:textId="41915FBE" w:rsidR="61F9DB9E" w:rsidRPr="00B34E19" w:rsidRDefault="00FAC2F8" w:rsidP="00C2575E">
      <w:pPr>
        <w:spacing w:line="240" w:lineRule="auto"/>
        <w:rPr>
          <w:rFonts w:ascii="Avenir Next LT Pro" w:eastAsia="Satoshi" w:hAnsi="Avenir Next LT Pro" w:cs="Satoshi"/>
          <w:color w:val="000000" w:themeColor="text1"/>
        </w:rPr>
      </w:pPr>
      <w:r w:rsidRPr="00B34E19">
        <w:rPr>
          <w:rFonts w:ascii="Avenir Next LT Pro" w:eastAsia="Satoshi" w:hAnsi="Avenir Next LT Pro" w:cs="Satoshi"/>
          <w:color w:val="000000" w:themeColor="text1"/>
        </w:rPr>
        <w:t xml:space="preserve">Provide regular updates about the incident. Each update should include: </w:t>
      </w:r>
    </w:p>
    <w:p w14:paraId="44DE7271" w14:textId="77777777" w:rsidR="00206FD8" w:rsidRPr="00B34E19" w:rsidRDefault="00206FD8" w:rsidP="00206FD8">
      <w:pPr>
        <w:pStyle w:val="ListParagraph"/>
        <w:numPr>
          <w:ilvl w:val="0"/>
          <w:numId w:val="14"/>
        </w:numPr>
        <w:spacing w:line="240" w:lineRule="auto"/>
        <w:rPr>
          <w:rFonts w:ascii="Avenir Next LT Pro" w:eastAsia="Avenir Next LT Pro Regular" w:hAnsi="Avenir Next LT Pro" w:cs="Avenir Next LT Pro Regular"/>
          <w:color w:val="000000" w:themeColor="text1"/>
        </w:rPr>
      </w:pPr>
      <w:r w:rsidRPr="00B34E19">
        <w:rPr>
          <w:rFonts w:ascii="Avenir Next LT Pro" w:eastAsia="Avenir Next LT Pro Regular" w:hAnsi="Avenir Next LT Pro" w:cs="Avenir Next LT Pro Regular"/>
          <w:color w:val="000000" w:themeColor="text1"/>
        </w:rPr>
        <w:t>Date and time of the update</w:t>
      </w:r>
    </w:p>
    <w:p w14:paraId="24D9288D" w14:textId="77777777" w:rsidR="00206FD8" w:rsidRPr="00B34E19" w:rsidRDefault="00206FD8" w:rsidP="00206FD8">
      <w:pPr>
        <w:pStyle w:val="ListParagraph"/>
        <w:numPr>
          <w:ilvl w:val="0"/>
          <w:numId w:val="14"/>
        </w:numPr>
        <w:spacing w:line="240" w:lineRule="auto"/>
        <w:rPr>
          <w:rFonts w:ascii="Avenir Next LT Pro" w:eastAsia="Avenir Next LT Pro Regular" w:hAnsi="Avenir Next LT Pro" w:cs="Avenir Next LT Pro Regular"/>
          <w:color w:val="000000" w:themeColor="text1"/>
        </w:rPr>
      </w:pPr>
      <w:r w:rsidRPr="00B34E19">
        <w:rPr>
          <w:rFonts w:ascii="Avenir Next LT Pro" w:eastAsia="Avenir Next LT Pro Regular" w:hAnsi="Avenir Next LT Pro" w:cs="Avenir Next LT Pro Regular"/>
          <w:color w:val="000000" w:themeColor="text1"/>
        </w:rPr>
        <w:t>Information about the event. For example, for a wildfire you'll want to include location, size, impact to people, property and transportation routes</w:t>
      </w:r>
    </w:p>
    <w:p w14:paraId="39F57859" w14:textId="77777777" w:rsidR="00206FD8" w:rsidRPr="00B34E19" w:rsidRDefault="00206FD8" w:rsidP="00206FD8">
      <w:pPr>
        <w:pStyle w:val="ListParagraph"/>
        <w:numPr>
          <w:ilvl w:val="0"/>
          <w:numId w:val="14"/>
        </w:numPr>
        <w:spacing w:line="240" w:lineRule="auto"/>
        <w:rPr>
          <w:rFonts w:ascii="Avenir Next LT Pro" w:eastAsia="Avenir Next LT Pro Regular" w:hAnsi="Avenir Next LT Pro" w:cs="Avenir Next LT Pro Regular"/>
          <w:color w:val="000000" w:themeColor="text1"/>
        </w:rPr>
      </w:pPr>
      <w:r w:rsidRPr="00B34E19">
        <w:rPr>
          <w:rFonts w:ascii="Avenir Next LT Pro" w:eastAsia="Avenir Next LT Pro Regular" w:hAnsi="Avenir Next LT Pro" w:cs="Avenir Next LT Pro Regular"/>
          <w:color w:val="000000" w:themeColor="text1"/>
        </w:rPr>
        <w:t xml:space="preserve">Current actions being taken in response to the incident </w:t>
      </w:r>
    </w:p>
    <w:p w14:paraId="1916C0FB" w14:textId="77777777" w:rsidR="00206FD8" w:rsidRPr="00B34E19" w:rsidRDefault="00206FD8" w:rsidP="00206FD8">
      <w:pPr>
        <w:pStyle w:val="ListParagraph"/>
        <w:numPr>
          <w:ilvl w:val="0"/>
          <w:numId w:val="14"/>
        </w:numPr>
        <w:spacing w:line="240" w:lineRule="auto"/>
        <w:rPr>
          <w:rFonts w:ascii="Avenir Next LT Pro" w:eastAsia="Avenir Next LT Pro Regular" w:hAnsi="Avenir Next LT Pro" w:cs="Avenir Next LT Pro Regular"/>
          <w:color w:val="000000" w:themeColor="text1"/>
        </w:rPr>
      </w:pPr>
      <w:r w:rsidRPr="00B34E19">
        <w:rPr>
          <w:rFonts w:ascii="Avenir Next LT Pro" w:eastAsia="Avenir Next LT Pro Regular" w:hAnsi="Avenir Next LT Pro" w:cs="Avenir Next LT Pro Regular"/>
          <w:color w:val="000000" w:themeColor="text1"/>
        </w:rPr>
        <w:t>Information to ensure the safety and wellbeing of members (e.g., resources and support available)</w:t>
      </w:r>
    </w:p>
    <w:p w14:paraId="18F61E13" w14:textId="77777777" w:rsidR="00206FD8" w:rsidRPr="00B34E19" w:rsidRDefault="00206FD8" w:rsidP="00206FD8">
      <w:pPr>
        <w:pStyle w:val="ListParagraph"/>
        <w:numPr>
          <w:ilvl w:val="0"/>
          <w:numId w:val="14"/>
        </w:numPr>
        <w:spacing w:line="240" w:lineRule="auto"/>
        <w:rPr>
          <w:rFonts w:ascii="Avenir Next LT Pro" w:eastAsia="Avenir Next LT Pro Regular" w:hAnsi="Avenir Next LT Pro" w:cs="Avenir Next LT Pro Regular"/>
          <w:color w:val="000000" w:themeColor="text1"/>
        </w:rPr>
      </w:pPr>
      <w:r w:rsidRPr="00B34E19">
        <w:rPr>
          <w:rFonts w:ascii="Avenir Next LT Pro" w:eastAsia="Avenir Next LT Pro Regular" w:hAnsi="Avenir Next LT Pro" w:cs="Avenir Next LT Pro Regular"/>
          <w:color w:val="000000" w:themeColor="text1"/>
        </w:rPr>
        <w:t>Date and time that the next update will be provided (e.g., “Our next update will be provided tomorrow by 3 p.m.”)</w:t>
      </w:r>
    </w:p>
    <w:p w14:paraId="736B37AC" w14:textId="25F63D38" w:rsidR="61F9DB9E" w:rsidRPr="00B34E19" w:rsidRDefault="61F9DB9E" w:rsidP="00C2575E">
      <w:pPr>
        <w:spacing w:line="240" w:lineRule="auto"/>
        <w:rPr>
          <w:rFonts w:ascii="Avenir Next LT Pro" w:eastAsia="Satoshi" w:hAnsi="Avenir Next LT Pro" w:cs="Satoshi"/>
          <w:color w:val="000000" w:themeColor="text1"/>
        </w:rPr>
      </w:pPr>
      <w:r w:rsidRPr="00B34E19">
        <w:rPr>
          <w:rFonts w:ascii="Avenir Next LT Pro" w:eastAsia="Satoshi" w:hAnsi="Avenir Next LT Pro" w:cs="Satoshi"/>
          <w:color w:val="000000" w:themeColor="text1"/>
        </w:rPr>
        <w:t>Use multiple communication channels</w:t>
      </w:r>
      <w:r w:rsidR="57066F7F" w:rsidRPr="00B34E19">
        <w:rPr>
          <w:rFonts w:ascii="Avenir Next LT Pro" w:eastAsia="Satoshi" w:hAnsi="Avenir Next LT Pro" w:cs="Satoshi"/>
          <w:color w:val="000000" w:themeColor="text1"/>
        </w:rPr>
        <w:t>:</w:t>
      </w:r>
    </w:p>
    <w:p w14:paraId="2AEA4B19" w14:textId="017AE77F" w:rsidR="61F9DB9E" w:rsidRPr="00B34E19" w:rsidRDefault="61F9DB9E" w:rsidP="00C2575E">
      <w:pPr>
        <w:pStyle w:val="ListParagraph"/>
        <w:numPr>
          <w:ilvl w:val="0"/>
          <w:numId w:val="1"/>
        </w:numPr>
        <w:spacing w:line="240" w:lineRule="auto"/>
        <w:rPr>
          <w:rFonts w:ascii="Avenir Next LT Pro" w:eastAsia="Satoshi" w:hAnsi="Avenir Next LT Pro" w:cs="Satoshi"/>
          <w:color w:val="000000" w:themeColor="text1"/>
        </w:rPr>
      </w:pPr>
      <w:r w:rsidRPr="00B34E19">
        <w:rPr>
          <w:rFonts w:ascii="Avenir Next LT Pro" w:eastAsia="Satoshi" w:hAnsi="Avenir Next LT Pro" w:cs="Satoshi"/>
          <w:color w:val="000000" w:themeColor="text1"/>
        </w:rPr>
        <w:lastRenderedPageBreak/>
        <w:t>Website</w:t>
      </w:r>
    </w:p>
    <w:p w14:paraId="6E058351" w14:textId="77777777" w:rsidR="00983CF6" w:rsidRPr="00B34E19" w:rsidRDefault="00983CF6" w:rsidP="00983CF6">
      <w:pPr>
        <w:pStyle w:val="ListParagraph"/>
        <w:numPr>
          <w:ilvl w:val="1"/>
          <w:numId w:val="1"/>
        </w:numPr>
        <w:spacing w:line="240" w:lineRule="auto"/>
        <w:rPr>
          <w:rFonts w:ascii="Avenir Next LT Pro" w:eastAsia="Avenir Next LT Pro Regular" w:hAnsi="Avenir Next LT Pro" w:cs="Avenir Next LT Pro Regular"/>
          <w:color w:val="000000" w:themeColor="text1"/>
        </w:rPr>
      </w:pPr>
      <w:r w:rsidRPr="00B34E19">
        <w:rPr>
          <w:rFonts w:ascii="Avenir Next LT Pro" w:eastAsia="Avenir Next LT Pro Regular" w:hAnsi="Avenir Next LT Pro" w:cs="Avenir Next LT Pro Regular"/>
          <w:color w:val="000000" w:themeColor="text1"/>
        </w:rPr>
        <w:t>Establish a web page where you can post updates</w:t>
      </w:r>
    </w:p>
    <w:p w14:paraId="648BB023" w14:textId="77777777" w:rsidR="00983CF6" w:rsidRPr="00B34E19" w:rsidRDefault="00983CF6" w:rsidP="00983CF6">
      <w:pPr>
        <w:pStyle w:val="ListParagraph"/>
        <w:numPr>
          <w:ilvl w:val="1"/>
          <w:numId w:val="1"/>
        </w:numPr>
        <w:spacing w:line="240" w:lineRule="auto"/>
        <w:rPr>
          <w:rFonts w:ascii="Avenir Next LT Pro" w:eastAsia="Avenir Next LT Pro Regular" w:hAnsi="Avenir Next LT Pro" w:cs="Avenir Next LT Pro Regular"/>
          <w:color w:val="000000" w:themeColor="text1"/>
        </w:rPr>
      </w:pPr>
      <w:r w:rsidRPr="00B34E19">
        <w:rPr>
          <w:rFonts w:ascii="Avenir Next LT Pro" w:eastAsia="Avenir Next LT Pro Regular" w:hAnsi="Avenir Next LT Pro" w:cs="Avenir Next LT Pro Regular"/>
          <w:color w:val="000000" w:themeColor="text1"/>
        </w:rPr>
        <w:t>Create an alert banner or a spotlight on your homepage that links people to the wildfire updates web page. Ideally, the alert of the spotlight should be at the top of the webpage using a bright colour to grab people’s attention when they visit your website</w:t>
      </w:r>
    </w:p>
    <w:p w14:paraId="5DF11657" w14:textId="77777777" w:rsidR="00983CF6" w:rsidRPr="00B34E19" w:rsidRDefault="00983CF6" w:rsidP="00983CF6">
      <w:pPr>
        <w:pStyle w:val="ListParagraph"/>
        <w:numPr>
          <w:ilvl w:val="1"/>
          <w:numId w:val="1"/>
        </w:numPr>
        <w:spacing w:line="240" w:lineRule="auto"/>
        <w:rPr>
          <w:rFonts w:ascii="Avenir Next LT Pro" w:eastAsia="Avenir Next LT Pro Regular" w:hAnsi="Avenir Next LT Pro" w:cs="Avenir Next LT Pro Regular"/>
          <w:color w:val="000000" w:themeColor="text1"/>
        </w:rPr>
      </w:pPr>
      <w:r w:rsidRPr="00B34E19">
        <w:rPr>
          <w:rFonts w:ascii="Avenir Next LT Pro" w:eastAsia="Avenir Next LT Pro Regular" w:hAnsi="Avenir Next LT Pro" w:cs="Avenir Next LT Pro Regular"/>
          <w:color w:val="000000" w:themeColor="text1"/>
        </w:rPr>
        <w:t>If you are unable to maintain website updates, create an alert banner or spotlight on your homepage with information and a link to where people can find more information, such as your social media channels or another agency that provides information about the wildfire impacting your community</w:t>
      </w:r>
    </w:p>
    <w:p w14:paraId="37C9061D" w14:textId="37550520" w:rsidR="61F9DB9E" w:rsidRPr="00B34E19" w:rsidRDefault="61F9DB9E" w:rsidP="00C2575E">
      <w:pPr>
        <w:pStyle w:val="ListParagraph"/>
        <w:numPr>
          <w:ilvl w:val="0"/>
          <w:numId w:val="1"/>
        </w:numPr>
        <w:spacing w:line="240" w:lineRule="auto"/>
        <w:rPr>
          <w:rFonts w:ascii="Avenir Next LT Pro" w:eastAsia="Satoshi" w:hAnsi="Avenir Next LT Pro" w:cs="Satoshi"/>
          <w:color w:val="000000" w:themeColor="text1"/>
        </w:rPr>
      </w:pPr>
      <w:r w:rsidRPr="00B34E19">
        <w:rPr>
          <w:rFonts w:ascii="Avenir Next LT Pro" w:eastAsia="Satoshi" w:hAnsi="Avenir Next LT Pro" w:cs="Satoshi"/>
          <w:color w:val="000000" w:themeColor="text1"/>
        </w:rPr>
        <w:t>Social media channels</w:t>
      </w:r>
    </w:p>
    <w:p w14:paraId="0F2FCE01" w14:textId="77777777" w:rsidR="009D6FE4" w:rsidRPr="00B34E19" w:rsidRDefault="009D6FE4" w:rsidP="009D6FE4">
      <w:pPr>
        <w:pStyle w:val="ListParagraph"/>
        <w:numPr>
          <w:ilvl w:val="1"/>
          <w:numId w:val="1"/>
        </w:numPr>
        <w:spacing w:line="240" w:lineRule="auto"/>
        <w:rPr>
          <w:rFonts w:ascii="Avenir Next LT Pro" w:eastAsia="Avenir Next LT Pro Regular" w:hAnsi="Avenir Next LT Pro" w:cs="Avenir Next LT Pro Regular"/>
          <w:color w:val="000000" w:themeColor="text1"/>
        </w:rPr>
      </w:pPr>
      <w:r w:rsidRPr="00B34E19">
        <w:rPr>
          <w:rFonts w:ascii="Avenir Next LT Pro" w:eastAsia="Avenir Next LT Pro Regular" w:hAnsi="Avenir Next LT Pro" w:cs="Avenir Next LT Pro Regular"/>
          <w:color w:val="000000" w:themeColor="text1"/>
        </w:rPr>
        <w:t>Post updates and other helpful information on your social media channels. This could include travel advisories/road closures, reception areas, resources, and support for those who have been evacuated, etc.</w:t>
      </w:r>
    </w:p>
    <w:p w14:paraId="37FEA8A6" w14:textId="77777777" w:rsidR="009D6FE4" w:rsidRPr="00B34E19" w:rsidRDefault="009D6FE4" w:rsidP="009D6FE4">
      <w:pPr>
        <w:pStyle w:val="ListParagraph"/>
        <w:numPr>
          <w:ilvl w:val="1"/>
          <w:numId w:val="1"/>
        </w:numPr>
        <w:spacing w:line="240" w:lineRule="auto"/>
        <w:rPr>
          <w:rFonts w:ascii="Avenir Next LT Pro" w:eastAsia="Avenir Next LT Pro Regular" w:hAnsi="Avenir Next LT Pro" w:cs="Avenir Next LT Pro Regular"/>
          <w:color w:val="000000" w:themeColor="text1"/>
        </w:rPr>
      </w:pPr>
      <w:r w:rsidRPr="00B34E19">
        <w:rPr>
          <w:rFonts w:ascii="Avenir Next LT Pro" w:eastAsia="Avenir Next LT Pro Regular" w:hAnsi="Avenir Next LT Pro" w:cs="Avenir Next LT Pro Regular"/>
          <w:color w:val="000000" w:themeColor="text1"/>
        </w:rPr>
        <w:t>Share photos of response efforts</w:t>
      </w:r>
    </w:p>
    <w:p w14:paraId="3F98A931" w14:textId="77777777" w:rsidR="009D6FE4" w:rsidRPr="00B34E19" w:rsidRDefault="009D6FE4" w:rsidP="009D6FE4">
      <w:pPr>
        <w:pStyle w:val="ListParagraph"/>
        <w:numPr>
          <w:ilvl w:val="1"/>
          <w:numId w:val="1"/>
        </w:numPr>
        <w:spacing w:line="240" w:lineRule="auto"/>
        <w:rPr>
          <w:rFonts w:ascii="Avenir Next LT Pro" w:eastAsia="Avenir Next LT Pro Regular" w:hAnsi="Avenir Next LT Pro" w:cs="Avenir Next LT Pro Regular"/>
          <w:color w:val="000000" w:themeColor="text1"/>
        </w:rPr>
      </w:pPr>
      <w:r w:rsidRPr="00B34E19">
        <w:rPr>
          <w:rFonts w:ascii="Avenir Next LT Pro" w:eastAsia="Avenir Next LT Pro Regular" w:hAnsi="Avenir Next LT Pro" w:cs="Avenir Next LT Pro Regular"/>
          <w:color w:val="000000" w:themeColor="text1"/>
        </w:rPr>
        <w:t>Consider always having a post pinned—or featured—at the top of your social channels, whether it’s pointing to where to find further information or an important piece of information, such as a message about an evacuation order</w:t>
      </w:r>
    </w:p>
    <w:p w14:paraId="5E9FA22D" w14:textId="77777777" w:rsidR="009D6FE4" w:rsidRPr="00B34E19" w:rsidRDefault="009D6FE4" w:rsidP="009D6FE4">
      <w:pPr>
        <w:pStyle w:val="ListParagraph"/>
        <w:numPr>
          <w:ilvl w:val="1"/>
          <w:numId w:val="1"/>
        </w:numPr>
        <w:spacing w:line="240" w:lineRule="auto"/>
        <w:rPr>
          <w:rFonts w:ascii="Avenir Next LT Pro" w:eastAsia="Avenir Next LT Pro Regular" w:hAnsi="Avenir Next LT Pro" w:cs="Avenir Next LT Pro Regular"/>
          <w:color w:val="000000" w:themeColor="text1"/>
        </w:rPr>
      </w:pPr>
      <w:r w:rsidRPr="00B34E19">
        <w:rPr>
          <w:rFonts w:ascii="Avenir Next LT Pro" w:eastAsia="Avenir Next LT Pro Regular" w:hAnsi="Avenir Next LT Pro" w:cs="Avenir Next LT Pro Regular"/>
          <w:color w:val="000000" w:themeColor="text1"/>
        </w:rPr>
        <w:t>Encourage followers to reshare the information so others in the area are seeing the latest updates</w:t>
      </w:r>
    </w:p>
    <w:p w14:paraId="2D1D8F56" w14:textId="77777777" w:rsidR="009D6FE4" w:rsidRPr="00B34E19" w:rsidRDefault="009D6FE4" w:rsidP="009D6FE4">
      <w:pPr>
        <w:pStyle w:val="ListParagraph"/>
        <w:numPr>
          <w:ilvl w:val="1"/>
          <w:numId w:val="1"/>
        </w:numPr>
        <w:spacing w:line="240" w:lineRule="auto"/>
        <w:rPr>
          <w:rFonts w:ascii="Avenir Next LT Pro" w:eastAsia="Avenir Next LT Pro Regular" w:hAnsi="Avenir Next LT Pro" w:cs="Avenir Next LT Pro Regular"/>
          <w:color w:val="000000" w:themeColor="text1"/>
        </w:rPr>
      </w:pPr>
      <w:r w:rsidRPr="00B34E19">
        <w:rPr>
          <w:rFonts w:ascii="Avenir Next LT Pro" w:eastAsia="Avenir Next LT Pro Regular" w:hAnsi="Avenir Next LT Pro" w:cs="Avenir Next LT Pro Regular"/>
          <w:color w:val="000000" w:themeColor="text1"/>
        </w:rPr>
        <w:t>Leverage both in-feed and story posting across platforms like Facebook and Instagram. Most social media platforms do not have chronological feeds, meaning the latest posts aren't always the first to be seen.</w:t>
      </w:r>
    </w:p>
    <w:p w14:paraId="62109ACD" w14:textId="77777777" w:rsidR="009D6FE4" w:rsidRPr="00B34E19" w:rsidRDefault="009D6FE4" w:rsidP="009D6FE4">
      <w:pPr>
        <w:pStyle w:val="ListParagraph"/>
        <w:numPr>
          <w:ilvl w:val="1"/>
          <w:numId w:val="1"/>
        </w:numPr>
        <w:spacing w:line="240" w:lineRule="auto"/>
        <w:rPr>
          <w:rFonts w:ascii="Avenir Next LT Pro" w:eastAsia="Avenir Next LT Pro Regular" w:hAnsi="Avenir Next LT Pro" w:cs="Avenir Next LT Pro Regular"/>
          <w:color w:val="000000" w:themeColor="text1"/>
        </w:rPr>
      </w:pPr>
      <w:r w:rsidRPr="00B34E19">
        <w:rPr>
          <w:rFonts w:ascii="Avenir Next LT Pro" w:eastAsia="Avenir Next LT Pro Regular" w:hAnsi="Avenir Next LT Pro" w:cs="Avenir Next LT Pro Regular"/>
          <w:color w:val="000000" w:themeColor="text1"/>
        </w:rPr>
        <w:t>Include local hashtags and tag other community accounts who can support distributing updates. If you are unable to monitor your social media channels, make sure you note that on your channel, through a featured post and indicate where people can find information</w:t>
      </w:r>
    </w:p>
    <w:p w14:paraId="6294F84B" w14:textId="20BC2CAF" w:rsidR="61F9DB9E" w:rsidRPr="00B34E19" w:rsidRDefault="46A91C91" w:rsidP="00C2575E">
      <w:pPr>
        <w:pStyle w:val="ListParagraph"/>
        <w:numPr>
          <w:ilvl w:val="0"/>
          <w:numId w:val="1"/>
        </w:numPr>
        <w:spacing w:line="240" w:lineRule="auto"/>
        <w:rPr>
          <w:rFonts w:ascii="Avenir Next LT Pro" w:eastAsia="Satoshi" w:hAnsi="Avenir Next LT Pro" w:cs="Satoshi"/>
          <w:color w:val="000000" w:themeColor="text1"/>
        </w:rPr>
      </w:pPr>
      <w:r w:rsidRPr="00B34E19">
        <w:rPr>
          <w:rFonts w:ascii="Avenir Next LT Pro" w:eastAsia="Satoshi" w:hAnsi="Avenir Next LT Pro" w:cs="Satoshi"/>
          <w:color w:val="000000" w:themeColor="text1"/>
        </w:rPr>
        <w:t>Traditional m</w:t>
      </w:r>
      <w:r w:rsidR="00FAC2F8" w:rsidRPr="00B34E19">
        <w:rPr>
          <w:rFonts w:ascii="Avenir Next LT Pro" w:eastAsia="Satoshi" w:hAnsi="Avenir Next LT Pro" w:cs="Satoshi"/>
          <w:color w:val="000000" w:themeColor="text1"/>
        </w:rPr>
        <w:t>edia</w:t>
      </w:r>
      <w:r w:rsidR="349D299D" w:rsidRPr="00B34E19">
        <w:rPr>
          <w:rFonts w:ascii="Avenir Next LT Pro" w:eastAsia="Satoshi" w:hAnsi="Avenir Next LT Pro" w:cs="Satoshi"/>
          <w:color w:val="000000" w:themeColor="text1"/>
        </w:rPr>
        <w:t xml:space="preserve"> (TV, </w:t>
      </w:r>
      <w:r w:rsidR="2A00F038" w:rsidRPr="00B34E19">
        <w:rPr>
          <w:rFonts w:ascii="Avenir Next LT Pro" w:eastAsia="Satoshi" w:hAnsi="Avenir Next LT Pro" w:cs="Satoshi"/>
          <w:color w:val="000000" w:themeColor="text1"/>
        </w:rPr>
        <w:t>p</w:t>
      </w:r>
      <w:r w:rsidR="349D299D" w:rsidRPr="00B34E19">
        <w:rPr>
          <w:rFonts w:ascii="Avenir Next LT Pro" w:eastAsia="Satoshi" w:hAnsi="Avenir Next LT Pro" w:cs="Satoshi"/>
          <w:color w:val="000000" w:themeColor="text1"/>
        </w:rPr>
        <w:t xml:space="preserve">rint and </w:t>
      </w:r>
      <w:r w:rsidR="59BE6387" w:rsidRPr="00B34E19">
        <w:rPr>
          <w:rFonts w:ascii="Avenir Next LT Pro" w:eastAsia="Satoshi" w:hAnsi="Avenir Next LT Pro" w:cs="Satoshi"/>
          <w:color w:val="000000" w:themeColor="text1"/>
        </w:rPr>
        <w:t>r</w:t>
      </w:r>
      <w:r w:rsidR="349D299D" w:rsidRPr="00B34E19">
        <w:rPr>
          <w:rFonts w:ascii="Avenir Next LT Pro" w:eastAsia="Satoshi" w:hAnsi="Avenir Next LT Pro" w:cs="Satoshi"/>
          <w:color w:val="000000" w:themeColor="text1"/>
        </w:rPr>
        <w:t xml:space="preserve">adio </w:t>
      </w:r>
      <w:r w:rsidR="7C0FD315" w:rsidRPr="00B34E19">
        <w:rPr>
          <w:rFonts w:ascii="Avenir Next LT Pro" w:eastAsia="Satoshi" w:hAnsi="Avenir Next LT Pro" w:cs="Satoshi"/>
          <w:color w:val="000000" w:themeColor="text1"/>
        </w:rPr>
        <w:t>n</w:t>
      </w:r>
      <w:r w:rsidR="349D299D" w:rsidRPr="00B34E19">
        <w:rPr>
          <w:rFonts w:ascii="Avenir Next LT Pro" w:eastAsia="Satoshi" w:hAnsi="Avenir Next LT Pro" w:cs="Satoshi"/>
          <w:color w:val="000000" w:themeColor="text1"/>
        </w:rPr>
        <w:t>ews)</w:t>
      </w:r>
      <w:r w:rsidR="00FAC2F8" w:rsidRPr="00B34E19">
        <w:rPr>
          <w:rFonts w:ascii="Avenir Next LT Pro" w:eastAsia="Satoshi" w:hAnsi="Avenir Next LT Pro" w:cs="Satoshi"/>
          <w:color w:val="000000" w:themeColor="text1"/>
        </w:rPr>
        <w:t xml:space="preserve"> </w:t>
      </w:r>
    </w:p>
    <w:p w14:paraId="530448B1" w14:textId="77777777" w:rsidR="00EB6516" w:rsidRPr="00B34E19" w:rsidRDefault="00EB6516" w:rsidP="00EB6516">
      <w:pPr>
        <w:pStyle w:val="ListParagraph"/>
        <w:numPr>
          <w:ilvl w:val="1"/>
          <w:numId w:val="1"/>
        </w:numPr>
        <w:spacing w:line="240" w:lineRule="auto"/>
        <w:rPr>
          <w:rFonts w:ascii="Avenir Next LT Pro" w:eastAsia="Avenir Next LT Pro Regular" w:hAnsi="Avenir Next LT Pro" w:cs="Avenir Next LT Pro Regular"/>
          <w:color w:val="000000" w:themeColor="text1"/>
        </w:rPr>
      </w:pPr>
      <w:r w:rsidRPr="00B34E19">
        <w:rPr>
          <w:rFonts w:ascii="Avenir Next LT Pro" w:eastAsia="Avenir Next LT Pro Regular" w:hAnsi="Avenir Next LT Pro" w:cs="Avenir Next LT Pro Regular"/>
          <w:color w:val="000000" w:themeColor="text1"/>
        </w:rPr>
        <w:t>Consider reaching out to the media to help get your message out. This could be in the form of a news release that’s sent to local media outlets (print/online, radio, TV) or a public services announcement (PSA):</w:t>
      </w:r>
    </w:p>
    <w:p w14:paraId="6665A0DD" w14:textId="77777777" w:rsidR="00EB6516" w:rsidRPr="00B34E19" w:rsidRDefault="00EB6516" w:rsidP="00EB6516">
      <w:pPr>
        <w:pStyle w:val="ListParagraph"/>
        <w:numPr>
          <w:ilvl w:val="2"/>
          <w:numId w:val="1"/>
        </w:numPr>
        <w:spacing w:line="240" w:lineRule="auto"/>
        <w:rPr>
          <w:rFonts w:ascii="Avenir Next LT Pro" w:eastAsia="Avenir Next LT Pro Regular" w:hAnsi="Avenir Next LT Pro" w:cs="Avenir Next LT Pro Regular"/>
          <w:color w:val="000000" w:themeColor="text1"/>
        </w:rPr>
      </w:pPr>
      <w:r w:rsidRPr="00B34E19">
        <w:rPr>
          <w:rFonts w:ascii="Avenir Next LT Pro" w:eastAsia="Avenir Next LT Pro Regular" w:hAnsi="Avenir Next LT Pro" w:cs="Avenir Next LT Pro Regular"/>
          <w:color w:val="000000" w:themeColor="text1"/>
        </w:rPr>
        <w:t>A PSA is a brief public interest message sent to TV and radio stations with the goal of having them share information at no cost</w:t>
      </w:r>
    </w:p>
    <w:p w14:paraId="34474882" w14:textId="10807BB3" w:rsidR="171CA31B" w:rsidRPr="00B34E19" w:rsidRDefault="00EB6516" w:rsidP="00C2575E">
      <w:pPr>
        <w:pStyle w:val="ListParagraph"/>
        <w:numPr>
          <w:ilvl w:val="2"/>
          <w:numId w:val="1"/>
        </w:numPr>
        <w:spacing w:line="240" w:lineRule="auto"/>
        <w:rPr>
          <w:rFonts w:ascii="Avenir Next LT Pro" w:eastAsia="Avenir Next LT Pro Regular" w:hAnsi="Avenir Next LT Pro" w:cs="Avenir Next LT Pro Regular"/>
          <w:color w:val="000000" w:themeColor="text1"/>
        </w:rPr>
      </w:pPr>
      <w:r w:rsidRPr="00B34E19">
        <w:rPr>
          <w:rFonts w:ascii="Avenir Next LT Pro" w:eastAsia="Avenir Next LT Pro Regular" w:hAnsi="Avenir Next LT Pro" w:cs="Avenir Next LT Pro Regular"/>
          <w:color w:val="000000" w:themeColor="text1"/>
        </w:rPr>
        <w:t>PSAs can also be posted to your website or social channels</w:t>
      </w:r>
    </w:p>
    <w:p w14:paraId="199B196F" w14:textId="780A453F" w:rsidR="0BAA3C94" w:rsidRPr="00B34E19" w:rsidRDefault="742FE6B9" w:rsidP="00C2575E">
      <w:pPr>
        <w:spacing w:line="240" w:lineRule="auto"/>
        <w:contextualSpacing/>
        <w:rPr>
          <w:rFonts w:ascii="Avenir Next LT Pro" w:eastAsia="Satoshi" w:hAnsi="Avenir Next LT Pro" w:cs="Satoshi"/>
          <w:color w:val="000000" w:themeColor="text1"/>
          <w:lang w:eastAsia="en-US"/>
        </w:rPr>
      </w:pPr>
      <w:r w:rsidRPr="00B34E19">
        <w:rPr>
          <w:rFonts w:ascii="Avenir Next LT Pro" w:eastAsia="Satoshi" w:hAnsi="Avenir Next LT Pro" w:cs="Satoshi"/>
          <w:b/>
          <w:bCs/>
          <w:color w:val="000000" w:themeColor="text1"/>
        </w:rPr>
        <w:t>Resource Links</w:t>
      </w:r>
    </w:p>
    <w:p w14:paraId="054842DD" w14:textId="77777777" w:rsidR="009218E6" w:rsidRPr="00B34E19" w:rsidRDefault="009218E6" w:rsidP="0E9AC483">
      <w:pPr>
        <w:spacing w:line="240" w:lineRule="auto"/>
        <w:rPr>
          <w:rFonts w:ascii="Avenir Next LT Pro" w:eastAsia="Avenir Next LT Pro Regular" w:hAnsi="Avenir Next LT Pro" w:cs="Avenir Next LT Pro Regular"/>
          <w:color w:val="000000" w:themeColor="text1"/>
        </w:rPr>
      </w:pPr>
      <w:r w:rsidRPr="00B34E19">
        <w:rPr>
          <w:rFonts w:ascii="Avenir Next LT Pro" w:eastAsia="Avenir Next LT Pro Regular" w:hAnsi="Avenir Next LT Pro" w:cs="Avenir Next LT Pro Regular"/>
          <w:color w:val="000000" w:themeColor="text1"/>
        </w:rPr>
        <w:t>Below are links to publicly available resources that may help you communicate with your members to prepare for and respond to a potential wildfire situation.</w:t>
      </w:r>
    </w:p>
    <w:p w14:paraId="4039CAA3" w14:textId="77777777" w:rsidR="009218E6" w:rsidRPr="00B34E19" w:rsidRDefault="009218E6" w:rsidP="009218E6">
      <w:pPr>
        <w:pStyle w:val="Heading1"/>
        <w:keepNext w:val="0"/>
        <w:keepLines w:val="0"/>
        <w:spacing w:after="160" w:line="240" w:lineRule="auto"/>
        <w:contextualSpacing/>
        <w:rPr>
          <w:rFonts w:ascii="Avenir Next LT Pro" w:eastAsia="Avenir Next LT Pro Regular" w:hAnsi="Avenir Next LT Pro" w:cs="Avenir Next LT Pro Regular"/>
          <w:b/>
          <w:color w:val="auto"/>
          <w:sz w:val="24"/>
          <w:szCs w:val="24"/>
        </w:rPr>
      </w:pPr>
      <w:r w:rsidRPr="00B34E19">
        <w:rPr>
          <w:rFonts w:ascii="Avenir Next LT Pro" w:eastAsia="Avenir Next LT Pro Regular" w:hAnsi="Avenir Next LT Pro" w:cs="Avenir Next LT Pro Regular"/>
          <w:b/>
          <w:color w:val="auto"/>
          <w:sz w:val="24"/>
          <w:szCs w:val="24"/>
        </w:rPr>
        <w:lastRenderedPageBreak/>
        <w:t>Wildfire Information and Evacuation Status</w:t>
      </w:r>
    </w:p>
    <w:p w14:paraId="7A8326C1" w14:textId="7C049494" w:rsidR="00DB1628" w:rsidRPr="00B34E19" w:rsidRDefault="00253D95" w:rsidP="00C2575E">
      <w:pPr>
        <w:numPr>
          <w:ilvl w:val="0"/>
          <w:numId w:val="4"/>
        </w:numPr>
        <w:snapToGrid w:val="0"/>
        <w:spacing w:line="240" w:lineRule="auto"/>
        <w:contextualSpacing/>
        <w:rPr>
          <w:rStyle w:val="Hyperlink"/>
          <w:rFonts w:ascii="Avenir Next LT Pro" w:eastAsia="Satoshi" w:hAnsi="Avenir Next LT Pro" w:cs="Satoshi"/>
        </w:rPr>
      </w:pPr>
      <w:hyperlink r:id="rId12" w:history="1">
        <w:r w:rsidRPr="00B34E19">
          <w:rPr>
            <w:rStyle w:val="Hyperlink"/>
            <w:rFonts w:ascii="Avenir Next LT Pro" w:eastAsia="Satoshi" w:hAnsi="Avenir Next LT Pro" w:cs="Satoshi"/>
            <w:lang w:eastAsia="en-US"/>
          </w:rPr>
          <w:t>B.C. Wildfire</w:t>
        </w:r>
        <w:r w:rsidR="00DB1628" w:rsidRPr="00B34E19">
          <w:rPr>
            <w:rStyle w:val="Hyperlink"/>
            <w:rFonts w:ascii="Avenir Next LT Pro" w:eastAsia="Satoshi" w:hAnsi="Avenir Next LT Pro" w:cs="Satoshi"/>
            <w:lang w:eastAsia="en-US"/>
          </w:rPr>
          <w:t xml:space="preserve"> </w:t>
        </w:r>
        <w:r w:rsidR="00DB1628" w:rsidRPr="00B34E19">
          <w:rPr>
            <w:rStyle w:val="Hyperlink"/>
            <w:rFonts w:ascii="Avenir Next LT Pro" w:eastAsia="Satoshi" w:hAnsi="Avenir Next LT Pro" w:cs="Satoshi"/>
          </w:rPr>
          <w:t>Dashboard</w:t>
        </w:r>
      </w:hyperlink>
    </w:p>
    <w:p w14:paraId="15201B0B" w14:textId="77777777" w:rsidR="007769D9" w:rsidRPr="00B34E19" w:rsidRDefault="00DB1628" w:rsidP="007769D9">
      <w:pPr>
        <w:numPr>
          <w:ilvl w:val="0"/>
          <w:numId w:val="4"/>
        </w:numPr>
        <w:snapToGrid w:val="0"/>
        <w:spacing w:line="240" w:lineRule="auto"/>
        <w:contextualSpacing/>
        <w:rPr>
          <w:rStyle w:val="Hyperlink"/>
          <w:rFonts w:ascii="Avenir Next LT Pro" w:eastAsia="Satoshi" w:hAnsi="Avenir Next LT Pro" w:cs="Satoshi"/>
        </w:rPr>
      </w:pPr>
      <w:hyperlink r:id="rId13">
        <w:proofErr w:type="spellStart"/>
        <w:r w:rsidRPr="00B34E19">
          <w:rPr>
            <w:rStyle w:val="Hyperlink"/>
            <w:rFonts w:ascii="Avenir Next LT Pro" w:eastAsia="Satoshi" w:hAnsi="Avenir Next LT Pro" w:cs="Satoshi"/>
          </w:rPr>
          <w:t>EmergencyInfoBC</w:t>
        </w:r>
        <w:proofErr w:type="spellEnd"/>
      </w:hyperlink>
    </w:p>
    <w:p w14:paraId="10AD43D0" w14:textId="694384DA" w:rsidR="00DB1628" w:rsidRPr="00B34E19" w:rsidRDefault="00DB1628" w:rsidP="007769D9">
      <w:pPr>
        <w:numPr>
          <w:ilvl w:val="1"/>
          <w:numId w:val="4"/>
        </w:numPr>
        <w:snapToGrid w:val="0"/>
        <w:spacing w:line="240" w:lineRule="auto"/>
        <w:contextualSpacing/>
        <w:rPr>
          <w:rFonts w:ascii="Avenir Next LT Pro" w:eastAsia="Satoshi" w:hAnsi="Avenir Next LT Pro" w:cs="Satoshi"/>
          <w:color w:val="467886" w:themeColor="hyperlink"/>
          <w:u w:val="single"/>
        </w:rPr>
      </w:pPr>
      <w:r w:rsidRPr="00B34E19">
        <w:rPr>
          <w:rFonts w:ascii="Avenir Next LT Pro" w:eastAsia="Satoshi" w:hAnsi="Avenir Next LT Pro" w:cs="Satoshi"/>
          <w:color w:val="000000" w:themeColor="text1"/>
          <w:lang w:eastAsia="en-US"/>
        </w:rPr>
        <w:t>X (Twitter)</w:t>
      </w:r>
      <w:r w:rsidR="007769D9" w:rsidRPr="00B34E19">
        <w:rPr>
          <w:rFonts w:ascii="Avenir Next LT Pro" w:eastAsia="Satoshi" w:hAnsi="Avenir Next LT Pro" w:cs="Satoshi"/>
          <w:color w:val="000000" w:themeColor="text1"/>
          <w:lang w:eastAsia="en-US"/>
        </w:rPr>
        <w:t xml:space="preserve">: </w:t>
      </w:r>
      <w:hyperlink r:id="rId14" w:history="1">
        <w:r w:rsidR="007769D9" w:rsidRPr="00B34E19">
          <w:rPr>
            <w:rStyle w:val="Hyperlink"/>
            <w:rFonts w:ascii="Avenir Next LT Pro" w:eastAsia="Satoshi" w:hAnsi="Avenir Next LT Pro" w:cs="Satoshi"/>
            <w:lang w:eastAsia="en-US"/>
          </w:rPr>
          <w:t>@EmergencyInfoBC</w:t>
        </w:r>
      </w:hyperlink>
    </w:p>
    <w:p w14:paraId="01086C1D" w14:textId="13A2D3AF" w:rsidR="007769D9" w:rsidRPr="00B34E19" w:rsidRDefault="007769D9" w:rsidP="007769D9">
      <w:pPr>
        <w:numPr>
          <w:ilvl w:val="1"/>
          <w:numId w:val="4"/>
        </w:numPr>
        <w:snapToGrid w:val="0"/>
        <w:spacing w:line="240" w:lineRule="auto"/>
        <w:contextualSpacing/>
        <w:rPr>
          <w:rFonts w:ascii="Avenir Next LT Pro" w:eastAsia="Satoshi" w:hAnsi="Avenir Next LT Pro" w:cs="Satoshi"/>
          <w:color w:val="467886" w:themeColor="hyperlink"/>
          <w:u w:val="single"/>
        </w:rPr>
      </w:pPr>
      <w:r w:rsidRPr="00B34E19">
        <w:rPr>
          <w:rFonts w:ascii="Avenir Next LT Pro" w:eastAsia="Satoshi" w:hAnsi="Avenir Next LT Pro" w:cs="Satoshi"/>
          <w:color w:val="000000" w:themeColor="text1"/>
          <w:lang w:eastAsia="en-US"/>
        </w:rPr>
        <w:t xml:space="preserve">Facebook: </w:t>
      </w:r>
      <w:hyperlink r:id="rId15" w:history="1">
        <w:r w:rsidRPr="00B34E19">
          <w:rPr>
            <w:rStyle w:val="Hyperlink"/>
            <w:rFonts w:ascii="Avenir Next LT Pro" w:eastAsia="Satoshi" w:hAnsi="Avenir Next LT Pro" w:cs="Satoshi"/>
            <w:lang w:eastAsia="en-US"/>
          </w:rPr>
          <w:t>@PreparedBC</w:t>
        </w:r>
      </w:hyperlink>
    </w:p>
    <w:p w14:paraId="37E2F366" w14:textId="69047D71" w:rsidR="00F55201" w:rsidRPr="00B34E19" w:rsidRDefault="00F55201" w:rsidP="007769D9">
      <w:pPr>
        <w:numPr>
          <w:ilvl w:val="1"/>
          <w:numId w:val="4"/>
        </w:numPr>
        <w:snapToGrid w:val="0"/>
        <w:spacing w:line="240" w:lineRule="auto"/>
        <w:contextualSpacing/>
        <w:rPr>
          <w:rFonts w:ascii="Avenir Next LT Pro" w:eastAsia="Satoshi" w:hAnsi="Avenir Next LT Pro" w:cs="Satoshi"/>
          <w:color w:val="000000" w:themeColor="text1"/>
          <w:lang w:eastAsia="en-US"/>
        </w:rPr>
      </w:pPr>
      <w:r w:rsidRPr="00B34E19">
        <w:rPr>
          <w:rFonts w:ascii="Avenir Next LT Pro" w:eastAsia="Satoshi" w:hAnsi="Avenir Next LT Pro" w:cs="Satoshi"/>
          <w:color w:val="000000" w:themeColor="text1"/>
          <w:lang w:eastAsia="en-US"/>
        </w:rPr>
        <w:t xml:space="preserve">Instagram: </w:t>
      </w:r>
      <w:hyperlink r:id="rId16" w:history="1">
        <w:r w:rsidRPr="00B34E19">
          <w:rPr>
            <w:rStyle w:val="Hyperlink"/>
            <w:rFonts w:ascii="Avenir Next LT Pro" w:eastAsia="Satoshi" w:hAnsi="Avenir Next LT Pro" w:cs="Satoshi"/>
            <w:lang w:eastAsia="en-US"/>
          </w:rPr>
          <w:t>@prepared_bc</w:t>
        </w:r>
      </w:hyperlink>
    </w:p>
    <w:p w14:paraId="620F447F" w14:textId="77777777" w:rsidR="00DB1628" w:rsidRPr="00B34E19" w:rsidRDefault="00DB1628" w:rsidP="00C2575E">
      <w:pPr>
        <w:numPr>
          <w:ilvl w:val="0"/>
          <w:numId w:val="9"/>
        </w:numPr>
        <w:snapToGrid w:val="0"/>
        <w:spacing w:line="240" w:lineRule="auto"/>
        <w:contextualSpacing/>
        <w:rPr>
          <w:rStyle w:val="Hyperlink"/>
          <w:rFonts w:ascii="Avenir Next LT Pro" w:eastAsia="Satoshi" w:hAnsi="Avenir Next LT Pro" w:cs="Satoshi"/>
        </w:rPr>
      </w:pPr>
      <w:hyperlink r:id="rId17">
        <w:r w:rsidRPr="00B34E19">
          <w:rPr>
            <w:rStyle w:val="Hyperlink"/>
            <w:rFonts w:ascii="Avenir Next LT Pro" w:eastAsia="Satoshi" w:hAnsi="Avenir Next LT Pro" w:cs="Satoshi"/>
          </w:rPr>
          <w:t>Wildfire Service</w:t>
        </w:r>
      </w:hyperlink>
    </w:p>
    <w:p w14:paraId="7EC3B657" w14:textId="2B0991ED" w:rsidR="00DB1628" w:rsidRPr="00B34E19" w:rsidRDefault="1769A5A0" w:rsidP="00C2575E">
      <w:pPr>
        <w:numPr>
          <w:ilvl w:val="0"/>
          <w:numId w:val="9"/>
        </w:numPr>
        <w:snapToGrid w:val="0"/>
        <w:spacing w:line="240" w:lineRule="auto"/>
        <w:contextualSpacing/>
        <w:rPr>
          <w:rStyle w:val="Hyperlink"/>
          <w:rFonts w:ascii="Avenir Next LT Pro" w:eastAsia="Satoshi" w:hAnsi="Avenir Next LT Pro" w:cs="Satoshi"/>
        </w:rPr>
      </w:pPr>
      <w:hyperlink r:id="rId18">
        <w:r w:rsidRPr="00B34E19">
          <w:rPr>
            <w:rStyle w:val="Hyperlink"/>
            <w:rFonts w:ascii="Avenir Next LT Pro" w:eastAsia="Satoshi" w:hAnsi="Avenir Next LT Pro" w:cs="Satoshi"/>
          </w:rPr>
          <w:t>BC Wildfire S</w:t>
        </w:r>
        <w:r w:rsidR="00DB1628" w:rsidRPr="00B34E19">
          <w:rPr>
            <w:rStyle w:val="Hyperlink"/>
            <w:rFonts w:ascii="Avenir Next LT Pro" w:eastAsia="Satoshi" w:hAnsi="Avenir Next LT Pro" w:cs="Satoshi"/>
          </w:rPr>
          <w:t>ervice Map</w:t>
        </w:r>
      </w:hyperlink>
    </w:p>
    <w:p w14:paraId="3B71B569" w14:textId="6D09D223" w:rsidR="7EB88712" w:rsidRPr="00B34E19" w:rsidRDefault="26B4C01F" w:rsidP="00C2575E">
      <w:pPr>
        <w:numPr>
          <w:ilvl w:val="1"/>
          <w:numId w:val="9"/>
        </w:numPr>
        <w:spacing w:line="240" w:lineRule="auto"/>
        <w:contextualSpacing/>
        <w:rPr>
          <w:rFonts w:ascii="Avenir Next LT Pro" w:eastAsia="Satoshi" w:hAnsi="Avenir Next LT Pro" w:cs="Satoshi"/>
          <w:color w:val="000000" w:themeColor="text1"/>
        </w:rPr>
      </w:pPr>
      <w:r w:rsidRPr="00B34E19">
        <w:rPr>
          <w:rFonts w:ascii="Avenir Next LT Pro" w:eastAsia="Satoshi" w:hAnsi="Avenir Next LT Pro" w:cs="Satoshi"/>
          <w:color w:val="000000" w:themeColor="text1"/>
        </w:rPr>
        <w:t>X (</w:t>
      </w:r>
      <w:r w:rsidR="00DB1628" w:rsidRPr="00B34E19">
        <w:rPr>
          <w:rFonts w:ascii="Avenir Next LT Pro" w:eastAsia="Satoshi" w:hAnsi="Avenir Next LT Pro" w:cs="Satoshi"/>
          <w:color w:val="000000" w:themeColor="text1"/>
        </w:rPr>
        <w:t>Twitter</w:t>
      </w:r>
      <w:r w:rsidR="40ACB8D1" w:rsidRPr="00B34E19">
        <w:rPr>
          <w:rFonts w:ascii="Avenir Next LT Pro" w:eastAsia="Satoshi" w:hAnsi="Avenir Next LT Pro" w:cs="Satoshi"/>
          <w:color w:val="000000" w:themeColor="text1"/>
        </w:rPr>
        <w:t>)</w:t>
      </w:r>
      <w:r w:rsidR="00DB1628" w:rsidRPr="00B34E19">
        <w:rPr>
          <w:rFonts w:ascii="Avenir Next LT Pro" w:eastAsia="Satoshi" w:hAnsi="Avenir Next LT Pro" w:cs="Satoshi"/>
          <w:color w:val="000000" w:themeColor="text1"/>
        </w:rPr>
        <w:t>: </w:t>
      </w:r>
      <w:hyperlink r:id="rId19">
        <w:r w:rsidR="00DD2021" w:rsidRPr="00B34E19">
          <w:rPr>
            <w:rStyle w:val="Hyperlink"/>
            <w:rFonts w:ascii="Avenir Next LT Pro" w:eastAsia="Satoshi" w:hAnsi="Avenir Next LT Pro" w:cs="Satoshi"/>
          </w:rPr>
          <w:t>@BCGovFireInfo</w:t>
        </w:r>
      </w:hyperlink>
    </w:p>
    <w:p w14:paraId="43727D99" w14:textId="54BE1386" w:rsidR="7EB88712" w:rsidRPr="00B34E19" w:rsidRDefault="7EB88712" w:rsidP="00C2575E">
      <w:pPr>
        <w:numPr>
          <w:ilvl w:val="1"/>
          <w:numId w:val="9"/>
        </w:numPr>
        <w:spacing w:line="240" w:lineRule="auto"/>
        <w:contextualSpacing/>
        <w:rPr>
          <w:rFonts w:ascii="Avenir Next LT Pro" w:eastAsia="Satoshi" w:hAnsi="Avenir Next LT Pro" w:cs="Satoshi"/>
          <w:color w:val="000000" w:themeColor="text1"/>
        </w:rPr>
      </w:pPr>
      <w:r w:rsidRPr="00B34E19">
        <w:rPr>
          <w:rFonts w:ascii="Avenir Next LT Pro" w:eastAsia="Satoshi" w:hAnsi="Avenir Next LT Pro" w:cs="Satoshi"/>
          <w:color w:val="000000" w:themeColor="text1"/>
        </w:rPr>
        <w:t>Facebook: </w:t>
      </w:r>
      <w:hyperlink r:id="rId20">
        <w:r w:rsidR="00EB4F64" w:rsidRPr="00B34E19">
          <w:rPr>
            <w:rStyle w:val="Hyperlink"/>
            <w:rFonts w:ascii="Avenir Next LT Pro" w:eastAsia="Satoshi" w:hAnsi="Avenir Next LT Pro" w:cs="Satoshi"/>
          </w:rPr>
          <w:t>@BC Wildfire Service</w:t>
        </w:r>
      </w:hyperlink>
    </w:p>
    <w:p w14:paraId="030590D3" w14:textId="3F694002" w:rsidR="00DB1628" w:rsidRPr="00B34E19" w:rsidRDefault="00DB1628" w:rsidP="00C2575E">
      <w:pPr>
        <w:numPr>
          <w:ilvl w:val="1"/>
          <w:numId w:val="9"/>
        </w:numPr>
        <w:snapToGrid w:val="0"/>
        <w:spacing w:line="240" w:lineRule="auto"/>
        <w:contextualSpacing/>
        <w:rPr>
          <w:rFonts w:ascii="Avenir Next LT Pro" w:eastAsia="Satoshi" w:hAnsi="Avenir Next LT Pro" w:cs="Satoshi"/>
          <w:color w:val="000000"/>
          <w:lang w:eastAsia="en-US"/>
        </w:rPr>
      </w:pPr>
      <w:r w:rsidRPr="00B34E19">
        <w:rPr>
          <w:rFonts w:ascii="Avenir Next LT Pro" w:eastAsia="Satoshi" w:hAnsi="Avenir Next LT Pro" w:cs="Satoshi"/>
          <w:color w:val="000000" w:themeColor="text1"/>
          <w:lang w:eastAsia="en-US"/>
        </w:rPr>
        <w:t>YouTube:</w:t>
      </w:r>
      <w:r w:rsidR="59FB967A" w:rsidRPr="00B34E19">
        <w:rPr>
          <w:rFonts w:ascii="Avenir Next LT Pro" w:eastAsia="Satoshi" w:hAnsi="Avenir Next LT Pro" w:cs="Satoshi"/>
          <w:color w:val="000000" w:themeColor="text1"/>
          <w:lang w:eastAsia="en-US"/>
        </w:rPr>
        <w:t xml:space="preserve"> </w:t>
      </w:r>
      <w:hyperlink r:id="rId21">
        <w:r w:rsidR="57B69E78" w:rsidRPr="00B34E19">
          <w:rPr>
            <w:rStyle w:val="Hyperlink"/>
            <w:rFonts w:ascii="Avenir Next LT Pro" w:eastAsia="Satoshi" w:hAnsi="Avenir Next LT Pro" w:cs="Satoshi"/>
            <w:lang w:eastAsia="en-US"/>
          </w:rPr>
          <w:t>@BCWildfireService</w:t>
        </w:r>
      </w:hyperlink>
    </w:p>
    <w:p w14:paraId="079198FE" w14:textId="66C32E43" w:rsidR="00DB1628" w:rsidRPr="00B34E19" w:rsidRDefault="00DB1628" w:rsidP="00C2575E">
      <w:pPr>
        <w:numPr>
          <w:ilvl w:val="0"/>
          <w:numId w:val="2"/>
        </w:numPr>
        <w:snapToGrid w:val="0"/>
        <w:spacing w:line="240" w:lineRule="auto"/>
        <w:contextualSpacing/>
        <w:rPr>
          <w:rStyle w:val="Hyperlink"/>
          <w:rFonts w:ascii="Avenir Next LT Pro" w:eastAsia="Satoshi" w:hAnsi="Avenir Next LT Pro" w:cs="Satoshi"/>
        </w:rPr>
      </w:pPr>
      <w:hyperlink r:id="rId22">
        <w:r w:rsidRPr="00B34E19">
          <w:rPr>
            <w:rStyle w:val="Hyperlink"/>
            <w:rFonts w:ascii="Avenir Next LT Pro" w:eastAsia="Satoshi" w:hAnsi="Avenir Next LT Pro" w:cs="Satoshi"/>
          </w:rPr>
          <w:t>Wildfire</w:t>
        </w:r>
        <w:r w:rsidR="43F12667" w:rsidRPr="00B34E19">
          <w:rPr>
            <w:rStyle w:val="Hyperlink"/>
            <w:rFonts w:ascii="Avenir Next LT Pro" w:eastAsia="Satoshi" w:hAnsi="Avenir Next LT Pro" w:cs="Satoshi"/>
          </w:rPr>
          <w:t>s - Government of Canada</w:t>
        </w:r>
      </w:hyperlink>
      <w:r w:rsidRPr="00B34E19">
        <w:rPr>
          <w:rStyle w:val="Hyperlink"/>
          <w:rFonts w:ascii="Avenir Next LT Pro" w:eastAsia="Satoshi" w:hAnsi="Avenir Next LT Pro" w:cs="Satoshi"/>
        </w:rPr>
        <w:t xml:space="preserve"> </w:t>
      </w:r>
    </w:p>
    <w:p w14:paraId="4DB9D0A9" w14:textId="5DDCEAB9" w:rsidR="00B211E4" w:rsidRPr="00B34E19" w:rsidRDefault="00DB1628" w:rsidP="00C2575E">
      <w:pPr>
        <w:numPr>
          <w:ilvl w:val="0"/>
          <w:numId w:val="2"/>
        </w:numPr>
        <w:snapToGrid w:val="0"/>
        <w:spacing w:line="240" w:lineRule="auto"/>
        <w:contextualSpacing/>
        <w:rPr>
          <w:rStyle w:val="Hyperlink"/>
          <w:rFonts w:ascii="Avenir Next LT Pro" w:eastAsia="Satoshi" w:hAnsi="Avenir Next LT Pro" w:cs="Satoshi"/>
        </w:rPr>
      </w:pPr>
      <w:hyperlink r:id="rId23">
        <w:r w:rsidRPr="00B34E19">
          <w:rPr>
            <w:rStyle w:val="Hyperlink"/>
            <w:rFonts w:ascii="Avenir Next LT Pro" w:eastAsia="Satoshi" w:hAnsi="Avenir Next LT Pro" w:cs="Satoshi"/>
          </w:rPr>
          <w:t>British Columbia - Air Quality Health Index</w:t>
        </w:r>
      </w:hyperlink>
    </w:p>
    <w:p w14:paraId="59EFD61E" w14:textId="581CFF10" w:rsidR="00DB1628" w:rsidRPr="00B34E19" w:rsidRDefault="00B211E4" w:rsidP="00C2575E">
      <w:pPr>
        <w:numPr>
          <w:ilvl w:val="0"/>
          <w:numId w:val="2"/>
        </w:numPr>
        <w:snapToGrid w:val="0"/>
        <w:spacing w:line="240" w:lineRule="auto"/>
        <w:contextualSpacing/>
        <w:rPr>
          <w:rFonts w:ascii="Avenir Next LT Pro" w:eastAsia="Satoshi" w:hAnsi="Avenir Next LT Pro" w:cs="Satoshi"/>
          <w:color w:val="467886"/>
          <w:u w:val="single"/>
          <w:lang w:eastAsia="en-US"/>
        </w:rPr>
      </w:pPr>
      <w:hyperlink r:id="rId24">
        <w:proofErr w:type="spellStart"/>
        <w:r w:rsidRPr="00B34E19">
          <w:rPr>
            <w:rStyle w:val="Hyperlink"/>
            <w:rFonts w:ascii="Avenir Next LT Pro" w:hAnsi="Avenir Next LT Pro"/>
          </w:rPr>
          <w:t>FireSmoke</w:t>
        </w:r>
        <w:proofErr w:type="spellEnd"/>
        <w:r w:rsidRPr="00B34E19">
          <w:rPr>
            <w:rStyle w:val="Hyperlink"/>
            <w:rFonts w:ascii="Avenir Next LT Pro" w:hAnsi="Avenir Next LT Pro"/>
          </w:rPr>
          <w:t xml:space="preserve"> Canada</w:t>
        </w:r>
      </w:hyperlink>
    </w:p>
    <w:p w14:paraId="442C4604" w14:textId="77777777" w:rsidR="00B34E19" w:rsidRDefault="00B34E19" w:rsidP="00B34E19">
      <w:pPr>
        <w:snapToGrid w:val="0"/>
        <w:spacing w:line="240" w:lineRule="auto"/>
        <w:contextualSpacing/>
        <w:rPr>
          <w:rFonts w:ascii="Avenir Next LT Pro" w:hAnsi="Avenir Next LT Pro"/>
        </w:rPr>
      </w:pPr>
    </w:p>
    <w:p w14:paraId="5868B407" w14:textId="77777777" w:rsidR="00B34E19" w:rsidRPr="00B34E19" w:rsidRDefault="00B34E19" w:rsidP="00B34E19">
      <w:pPr>
        <w:snapToGrid w:val="0"/>
        <w:spacing w:line="240" w:lineRule="auto"/>
        <w:contextualSpacing/>
        <w:rPr>
          <w:rFonts w:ascii="Avenir Next LT Pro" w:eastAsia="Satoshi" w:hAnsi="Avenir Next LT Pro" w:cs="Satoshi"/>
          <w:b/>
          <w:bCs/>
          <w:color w:val="000000"/>
          <w:lang w:eastAsia="en-US"/>
        </w:rPr>
      </w:pPr>
      <w:r w:rsidRPr="00B34E19">
        <w:rPr>
          <w:rFonts w:ascii="Avenir Next LT Pro" w:eastAsia="Satoshi" w:hAnsi="Avenir Next LT Pro" w:cs="Satoshi"/>
          <w:b/>
          <w:bCs/>
          <w:color w:val="000000" w:themeColor="text1"/>
          <w:lang w:eastAsia="en-US"/>
        </w:rPr>
        <w:t>Wildfire Safety</w:t>
      </w:r>
    </w:p>
    <w:p w14:paraId="43CF547F" w14:textId="77777777" w:rsidR="00B34E19" w:rsidRPr="00B34E19" w:rsidRDefault="00B34E19" w:rsidP="00B34E19">
      <w:pPr>
        <w:numPr>
          <w:ilvl w:val="0"/>
          <w:numId w:val="2"/>
        </w:numPr>
        <w:snapToGrid w:val="0"/>
        <w:spacing w:line="240" w:lineRule="auto"/>
        <w:contextualSpacing/>
        <w:rPr>
          <w:rStyle w:val="Hyperlink"/>
          <w:rFonts w:ascii="Avenir Next LT Pro" w:eastAsia="Satoshi" w:hAnsi="Avenir Next LT Pro" w:cs="Satoshi"/>
        </w:rPr>
      </w:pPr>
      <w:hyperlink r:id="rId25">
        <w:r w:rsidRPr="00B34E19">
          <w:rPr>
            <w:rStyle w:val="Hyperlink"/>
            <w:rFonts w:ascii="Avenir Next LT Pro" w:eastAsia="Satoshi" w:hAnsi="Avenir Next LT Pro" w:cs="Satoshi"/>
          </w:rPr>
          <w:t>Government of Canada - Wildfire smoke, air quality and your health: Overview</w:t>
        </w:r>
      </w:hyperlink>
    </w:p>
    <w:p w14:paraId="5C6CE3B6" w14:textId="4A86ECBB" w:rsidR="00B34E19" w:rsidRPr="00B34E19" w:rsidRDefault="00B34E19" w:rsidP="00B34E19">
      <w:pPr>
        <w:numPr>
          <w:ilvl w:val="0"/>
          <w:numId w:val="8"/>
        </w:numPr>
        <w:snapToGrid w:val="0"/>
        <w:spacing w:line="240" w:lineRule="auto"/>
        <w:contextualSpacing/>
        <w:rPr>
          <w:rFonts w:ascii="Avenir Next LT Pro" w:eastAsia="Satoshi" w:hAnsi="Avenir Next LT Pro" w:cs="Satoshi"/>
          <w:color w:val="000000"/>
          <w:u w:val="single"/>
          <w:lang w:eastAsia="en-US"/>
        </w:rPr>
      </w:pPr>
      <w:r w:rsidRPr="00B34E19">
        <w:rPr>
          <w:rFonts w:ascii="Avenir Next LT Pro" w:eastAsia="Satoshi" w:hAnsi="Avenir Next LT Pro" w:cs="Satoshi"/>
          <w:color w:val="000000" w:themeColor="text1"/>
          <w:lang w:eastAsia="en-US"/>
        </w:rPr>
        <w:t xml:space="preserve">Road closures: </w:t>
      </w:r>
      <w:hyperlink r:id="rId26" w:anchor="welcome">
        <w:proofErr w:type="spellStart"/>
        <w:r w:rsidRPr="00B34E19">
          <w:rPr>
            <w:rStyle w:val="Hyperlink"/>
            <w:rFonts w:ascii="Avenir Next LT Pro" w:eastAsia="Satoshi" w:hAnsi="Avenir Next LT Pro" w:cs="Satoshi"/>
          </w:rPr>
          <w:t>DriveBC</w:t>
        </w:r>
        <w:proofErr w:type="spellEnd"/>
      </w:hyperlink>
    </w:p>
    <w:p w14:paraId="42BBA737" w14:textId="77777777" w:rsidR="00B34E19" w:rsidRDefault="00B34E19" w:rsidP="00B34E19">
      <w:pPr>
        <w:snapToGrid w:val="0"/>
        <w:spacing w:line="240" w:lineRule="auto"/>
        <w:contextualSpacing/>
        <w:rPr>
          <w:rFonts w:ascii="Avenir Next LT Pro" w:eastAsia="Satoshi" w:hAnsi="Avenir Next LT Pro" w:cs="Satoshi"/>
          <w:color w:val="000000"/>
          <w:u w:val="single"/>
          <w:lang w:eastAsia="en-US"/>
        </w:rPr>
      </w:pPr>
    </w:p>
    <w:p w14:paraId="4A48A510" w14:textId="77777777" w:rsidR="00B34E19" w:rsidRPr="00B34E19" w:rsidRDefault="00B34E19" w:rsidP="00B34E19">
      <w:pPr>
        <w:spacing w:line="240" w:lineRule="auto"/>
        <w:contextualSpacing/>
        <w:rPr>
          <w:rFonts w:ascii="Avenir Next LT Pro" w:eastAsia="Satoshi" w:hAnsi="Avenir Next LT Pro" w:cs="Satoshi"/>
          <w:b/>
          <w:bCs/>
          <w:color w:val="000000" w:themeColor="text1"/>
          <w:lang w:eastAsia="en-US"/>
        </w:rPr>
      </w:pPr>
      <w:r w:rsidRPr="00B34E19">
        <w:rPr>
          <w:rFonts w:ascii="Avenir Next LT Pro" w:eastAsia="Satoshi" w:hAnsi="Avenir Next LT Pro" w:cs="Satoshi"/>
          <w:b/>
          <w:bCs/>
          <w:color w:val="000000" w:themeColor="text1"/>
          <w:lang w:eastAsia="en-US"/>
        </w:rPr>
        <w:t>Wildfire Support</w:t>
      </w:r>
    </w:p>
    <w:p w14:paraId="5FF13D50" w14:textId="77777777" w:rsidR="00B34E19" w:rsidRPr="00B34E19" w:rsidRDefault="00B34E19" w:rsidP="00B34E19">
      <w:pPr>
        <w:numPr>
          <w:ilvl w:val="0"/>
          <w:numId w:val="2"/>
        </w:numPr>
        <w:snapToGrid w:val="0"/>
        <w:spacing w:line="240" w:lineRule="auto"/>
        <w:contextualSpacing/>
        <w:rPr>
          <w:rFonts w:ascii="Avenir Next LT Pro" w:eastAsia="Satoshi" w:hAnsi="Avenir Next LT Pro" w:cs="Satoshi"/>
          <w:color w:val="000000"/>
          <w:lang w:eastAsia="en-US"/>
        </w:rPr>
      </w:pPr>
      <w:r w:rsidRPr="00B34E19">
        <w:rPr>
          <w:rFonts w:ascii="Avenir Next LT Pro" w:eastAsia="Satoshi" w:hAnsi="Avenir Next LT Pro" w:cs="Satoshi"/>
          <w:color w:val="000000" w:themeColor="text1"/>
          <w:lang w:eastAsia="en-US"/>
        </w:rPr>
        <w:t xml:space="preserve">Evacuee Registration and Assistance (ERA) </w:t>
      </w:r>
      <w:hyperlink r:id="rId27">
        <w:r w:rsidRPr="00B34E19">
          <w:rPr>
            <w:rStyle w:val="Hyperlink"/>
            <w:rFonts w:ascii="Avenir Next LT Pro" w:eastAsia="Satoshi" w:hAnsi="Avenir Next LT Pro" w:cs="Satoshi"/>
            <w:lang w:eastAsia="en-US"/>
          </w:rPr>
          <w:t>Emergency Support Services</w:t>
        </w:r>
      </w:hyperlink>
      <w:r w:rsidRPr="00B34E19">
        <w:rPr>
          <w:rFonts w:ascii="Avenir Next LT Pro" w:eastAsia="Satoshi" w:hAnsi="Avenir Next LT Pro" w:cs="Satoshi"/>
          <w:color w:val="000000" w:themeColor="text1"/>
          <w:lang w:eastAsia="en-US"/>
        </w:rPr>
        <w:t xml:space="preserve"> </w:t>
      </w:r>
    </w:p>
    <w:p w14:paraId="44CA127C" w14:textId="77777777" w:rsidR="00B34E19" w:rsidRPr="00B34E19" w:rsidRDefault="00B34E19" w:rsidP="00B34E19">
      <w:pPr>
        <w:numPr>
          <w:ilvl w:val="0"/>
          <w:numId w:val="2"/>
        </w:numPr>
        <w:snapToGrid w:val="0"/>
        <w:spacing w:line="240" w:lineRule="auto"/>
        <w:contextualSpacing/>
        <w:rPr>
          <w:rFonts w:ascii="Avenir Next LT Pro" w:eastAsia="Satoshi" w:hAnsi="Avenir Next LT Pro" w:cs="Satoshi"/>
          <w:color w:val="000000"/>
          <w:lang w:eastAsia="en-US"/>
        </w:rPr>
      </w:pPr>
      <w:r w:rsidRPr="00B34E19">
        <w:rPr>
          <w:rFonts w:ascii="Avenir Next LT Pro" w:eastAsia="Satoshi" w:hAnsi="Avenir Next LT Pro" w:cs="Satoshi"/>
          <w:color w:val="000000" w:themeColor="text1"/>
          <w:lang w:eastAsia="en-US"/>
        </w:rPr>
        <w:t xml:space="preserve">First Nations Health Authority </w:t>
      </w:r>
      <w:hyperlink r:id="rId28">
        <w:r w:rsidRPr="00B34E19">
          <w:rPr>
            <w:rStyle w:val="Hyperlink"/>
            <w:rFonts w:ascii="Avenir Next LT Pro" w:eastAsia="Satoshi" w:hAnsi="Avenir Next LT Pro" w:cs="Satoshi"/>
          </w:rPr>
          <w:t>Wildfire Response</w:t>
        </w:r>
      </w:hyperlink>
    </w:p>
    <w:p w14:paraId="0F6821AC" w14:textId="77777777" w:rsidR="00CC0536" w:rsidRPr="00B34E19" w:rsidRDefault="00CC0536" w:rsidP="00CC0536">
      <w:pPr>
        <w:numPr>
          <w:ilvl w:val="0"/>
          <w:numId w:val="2"/>
        </w:numPr>
        <w:snapToGrid w:val="0"/>
        <w:spacing w:line="240" w:lineRule="auto"/>
        <w:contextualSpacing/>
        <w:rPr>
          <w:rFonts w:ascii="Avenir Next LT Pro" w:eastAsia="Satoshi" w:hAnsi="Avenir Next LT Pro" w:cs="Satoshi"/>
          <w:color w:val="000000"/>
          <w:lang w:eastAsia="en-US"/>
        </w:rPr>
      </w:pPr>
      <w:r w:rsidRPr="00B34E19">
        <w:rPr>
          <w:rFonts w:ascii="Avenir Next LT Pro" w:eastAsia="Satoshi" w:hAnsi="Avenir Next LT Pro" w:cs="Satoshi"/>
          <w:color w:val="000000" w:themeColor="text1"/>
          <w:lang w:eastAsia="en-US"/>
        </w:rPr>
        <w:t xml:space="preserve">Mental Health </w:t>
      </w:r>
      <w:hyperlink r:id="rId29">
        <w:r w:rsidRPr="00B34E19">
          <w:rPr>
            <w:rStyle w:val="Hyperlink"/>
            <w:rFonts w:ascii="Avenir Next LT Pro" w:eastAsia="Satoshi" w:hAnsi="Avenir Next LT Pro" w:cs="Satoshi"/>
          </w:rPr>
          <w:t>Hope for Wellness helpline</w:t>
        </w:r>
      </w:hyperlink>
    </w:p>
    <w:p w14:paraId="5410465C" w14:textId="5A584B52" w:rsidR="00CC0536" w:rsidRPr="00CC0536" w:rsidRDefault="00CC0536" w:rsidP="00CC0536">
      <w:pPr>
        <w:numPr>
          <w:ilvl w:val="1"/>
          <w:numId w:val="2"/>
        </w:numPr>
        <w:snapToGrid w:val="0"/>
        <w:spacing w:line="240" w:lineRule="auto"/>
        <w:contextualSpacing/>
        <w:rPr>
          <w:rFonts w:ascii="Avenir Next LT Pro" w:eastAsia="Satoshi" w:hAnsi="Avenir Next LT Pro" w:cs="Satoshi"/>
          <w:color w:val="000000"/>
          <w:lang w:eastAsia="en-US"/>
        </w:rPr>
      </w:pPr>
      <w:r w:rsidRPr="00B34E19">
        <w:rPr>
          <w:rFonts w:ascii="Avenir Next LT Pro" w:eastAsia="Satoshi" w:hAnsi="Avenir Next LT Pro" w:cs="Satoshi"/>
          <w:color w:val="000000" w:themeColor="text1"/>
          <w:lang w:eastAsia="en-US"/>
        </w:rPr>
        <w:t>Telephone 1-855-242-3310</w:t>
      </w:r>
    </w:p>
    <w:p w14:paraId="1733F285" w14:textId="12975E7B" w:rsidR="00B34E19" w:rsidRPr="00B34E19" w:rsidRDefault="00B34E19" w:rsidP="00B34E19">
      <w:pPr>
        <w:numPr>
          <w:ilvl w:val="0"/>
          <w:numId w:val="2"/>
        </w:numPr>
        <w:snapToGrid w:val="0"/>
        <w:spacing w:line="240" w:lineRule="auto"/>
        <w:contextualSpacing/>
        <w:rPr>
          <w:rFonts w:ascii="Avenir Next LT Pro" w:eastAsia="Satoshi" w:hAnsi="Avenir Next LT Pro" w:cs="Satoshi"/>
          <w:color w:val="000000"/>
          <w:lang w:eastAsia="en-US"/>
        </w:rPr>
      </w:pPr>
      <w:r w:rsidRPr="00B34E19">
        <w:rPr>
          <w:rFonts w:ascii="Avenir Next LT Pro" w:eastAsia="Satoshi" w:hAnsi="Avenir Next LT Pro" w:cs="Satoshi"/>
          <w:color w:val="000000" w:themeColor="text1"/>
          <w:lang w:eastAsia="en-US"/>
        </w:rPr>
        <w:t xml:space="preserve">24/7 e-mental health: </w:t>
      </w:r>
      <w:hyperlink r:id="rId30">
        <w:r w:rsidRPr="00B34E19">
          <w:rPr>
            <w:rStyle w:val="Hyperlink"/>
            <w:rFonts w:ascii="Avenir Next LT Pro" w:eastAsia="Satoshi" w:hAnsi="Avenir Next LT Pro" w:cs="Satoshi"/>
          </w:rPr>
          <w:t>Kids Help Phone</w:t>
        </w:r>
      </w:hyperlink>
    </w:p>
    <w:p w14:paraId="3EEB9921" w14:textId="77777777" w:rsidR="00B34E19" w:rsidRPr="00B34E19" w:rsidRDefault="00B34E19" w:rsidP="00B34E19">
      <w:pPr>
        <w:numPr>
          <w:ilvl w:val="1"/>
          <w:numId w:val="2"/>
        </w:numPr>
        <w:snapToGrid w:val="0"/>
        <w:spacing w:line="240" w:lineRule="auto"/>
        <w:contextualSpacing/>
        <w:rPr>
          <w:rFonts w:ascii="Avenir Next LT Pro" w:eastAsia="Satoshi" w:hAnsi="Avenir Next LT Pro" w:cs="Satoshi"/>
          <w:color w:val="000000"/>
          <w:lang w:eastAsia="en-US"/>
        </w:rPr>
      </w:pPr>
      <w:r w:rsidRPr="00B34E19">
        <w:rPr>
          <w:rFonts w:ascii="Avenir Next LT Pro" w:eastAsia="Satoshi" w:hAnsi="Avenir Next LT Pro" w:cs="Satoshi"/>
          <w:color w:val="000000" w:themeColor="text1"/>
          <w:lang w:eastAsia="en-US"/>
        </w:rPr>
        <w:t xml:space="preserve">call: 1-800-668-6868 </w:t>
      </w:r>
    </w:p>
    <w:p w14:paraId="6F5E6565" w14:textId="77777777" w:rsidR="00B34E19" w:rsidRPr="00B34E19" w:rsidRDefault="00B34E19" w:rsidP="00B34E19">
      <w:pPr>
        <w:numPr>
          <w:ilvl w:val="1"/>
          <w:numId w:val="2"/>
        </w:numPr>
        <w:snapToGrid w:val="0"/>
        <w:spacing w:after="0" w:line="240" w:lineRule="auto"/>
        <w:contextualSpacing/>
        <w:rPr>
          <w:rFonts w:ascii="Avenir Next LT Pro" w:eastAsia="Satoshi" w:hAnsi="Avenir Next LT Pro" w:cs="Satoshi"/>
          <w:color w:val="000000"/>
          <w:lang w:eastAsia="en-US"/>
        </w:rPr>
      </w:pPr>
      <w:r w:rsidRPr="00B34E19">
        <w:rPr>
          <w:rFonts w:ascii="Avenir Next LT Pro" w:eastAsia="Satoshi" w:hAnsi="Avenir Next LT Pro" w:cs="Satoshi"/>
          <w:color w:val="000000" w:themeColor="text1"/>
          <w:lang w:eastAsia="en-US"/>
        </w:rPr>
        <w:t>text: 686868</w:t>
      </w:r>
    </w:p>
    <w:p w14:paraId="1364CECD" w14:textId="77777777" w:rsidR="00B34E19" w:rsidRPr="00B34E19" w:rsidRDefault="00B34E19" w:rsidP="00B34E19">
      <w:pPr>
        <w:pStyle w:val="ListParagraph"/>
        <w:numPr>
          <w:ilvl w:val="1"/>
          <w:numId w:val="2"/>
        </w:numPr>
        <w:spacing w:after="0" w:line="240" w:lineRule="auto"/>
        <w:rPr>
          <w:rFonts w:ascii="Avenir Next LT Pro" w:eastAsia="Avenir Next LT Pro Regular" w:hAnsi="Avenir Next LT Pro" w:cs="Avenir Next LT Pro Regular"/>
        </w:rPr>
      </w:pPr>
      <w:hyperlink r:id="rId31">
        <w:r w:rsidRPr="00B34E19">
          <w:rPr>
            <w:rStyle w:val="Hyperlink"/>
            <w:rFonts w:ascii="Avenir Next LT Pro" w:eastAsia="Satoshi" w:hAnsi="Avenir Next LT Pro" w:cs="Satoshi"/>
            <w:lang w:eastAsia="en-US"/>
          </w:rPr>
          <w:t>Message online</w:t>
        </w:r>
      </w:hyperlink>
    </w:p>
    <w:p w14:paraId="6C70632C" w14:textId="77777777" w:rsidR="00B34E19" w:rsidRPr="00B34E19" w:rsidRDefault="00B34E19" w:rsidP="00B34E19">
      <w:pPr>
        <w:numPr>
          <w:ilvl w:val="0"/>
          <w:numId w:val="2"/>
        </w:numPr>
        <w:snapToGrid w:val="0"/>
        <w:spacing w:line="240" w:lineRule="auto"/>
        <w:contextualSpacing/>
        <w:rPr>
          <w:rFonts w:ascii="Avenir Next LT Pro" w:eastAsia="Satoshi" w:hAnsi="Avenir Next LT Pro" w:cs="Satoshi"/>
          <w:color w:val="000000"/>
          <w:lang w:eastAsia="en-US"/>
        </w:rPr>
      </w:pPr>
      <w:r w:rsidRPr="00B34E19">
        <w:rPr>
          <w:rFonts w:ascii="Avenir Next LT Pro" w:eastAsia="Satoshi" w:hAnsi="Avenir Next LT Pro" w:cs="Satoshi"/>
          <w:color w:val="000000" w:themeColor="text1"/>
          <w:lang w:eastAsia="en-US"/>
        </w:rPr>
        <w:t>Children and Families</w:t>
      </w:r>
    </w:p>
    <w:p w14:paraId="2E998AC4" w14:textId="77777777" w:rsidR="00B34E19" w:rsidRPr="00B34E19" w:rsidRDefault="00B34E19" w:rsidP="00B34E19">
      <w:pPr>
        <w:numPr>
          <w:ilvl w:val="1"/>
          <w:numId w:val="2"/>
        </w:numPr>
        <w:snapToGrid w:val="0"/>
        <w:spacing w:line="240" w:lineRule="auto"/>
        <w:contextualSpacing/>
        <w:rPr>
          <w:rStyle w:val="Hyperlink"/>
          <w:rFonts w:ascii="Avenir Next LT Pro" w:eastAsia="Satoshi" w:hAnsi="Avenir Next LT Pro" w:cs="Satoshi"/>
        </w:rPr>
      </w:pPr>
      <w:hyperlink r:id="rId32">
        <w:r w:rsidRPr="00B34E19">
          <w:rPr>
            <w:rStyle w:val="Hyperlink"/>
            <w:rFonts w:ascii="Avenir Next LT Pro" w:eastAsia="Satoshi" w:hAnsi="Avenir Next LT Pro" w:cs="Satoshi"/>
          </w:rPr>
          <w:t>Jordan's Principle</w:t>
        </w:r>
      </w:hyperlink>
    </w:p>
    <w:p w14:paraId="536D5DBD" w14:textId="77777777" w:rsidR="00B34E19" w:rsidRPr="00B34E19" w:rsidRDefault="00B34E19" w:rsidP="00B34E19">
      <w:pPr>
        <w:numPr>
          <w:ilvl w:val="1"/>
          <w:numId w:val="2"/>
        </w:numPr>
        <w:snapToGrid w:val="0"/>
        <w:spacing w:line="240" w:lineRule="auto"/>
        <w:contextualSpacing/>
        <w:rPr>
          <w:rStyle w:val="Hyperlink"/>
          <w:rFonts w:ascii="Avenir Next LT Pro" w:eastAsia="Satoshi" w:hAnsi="Avenir Next LT Pro" w:cs="Satoshi"/>
        </w:rPr>
      </w:pPr>
      <w:hyperlink r:id="rId33">
        <w:r w:rsidRPr="00B34E19">
          <w:rPr>
            <w:rStyle w:val="Hyperlink"/>
            <w:rFonts w:ascii="Avenir Next LT Pro" w:eastAsia="Satoshi" w:hAnsi="Avenir Next LT Pro" w:cs="Satoshi"/>
          </w:rPr>
          <w:t>Supporting Inuit Children</w:t>
        </w:r>
      </w:hyperlink>
    </w:p>
    <w:p w14:paraId="25B20204" w14:textId="77777777" w:rsidR="00B34E19" w:rsidRPr="00B34E19" w:rsidRDefault="00B34E19" w:rsidP="00B34E19">
      <w:pPr>
        <w:numPr>
          <w:ilvl w:val="0"/>
          <w:numId w:val="2"/>
        </w:numPr>
        <w:snapToGrid w:val="0"/>
        <w:spacing w:line="240" w:lineRule="auto"/>
        <w:contextualSpacing/>
        <w:rPr>
          <w:rFonts w:ascii="Avenir Next LT Pro" w:eastAsia="Satoshi" w:hAnsi="Avenir Next LT Pro" w:cs="Satoshi"/>
          <w:color w:val="000000"/>
          <w:lang w:eastAsia="en-US"/>
        </w:rPr>
      </w:pPr>
      <w:r w:rsidRPr="00B34E19">
        <w:rPr>
          <w:rFonts w:ascii="Avenir Next LT Pro" w:eastAsia="Satoshi" w:hAnsi="Avenir Next LT Pro" w:cs="Satoshi"/>
          <w:color w:val="000000" w:themeColor="text1"/>
          <w:lang w:eastAsia="en-US"/>
        </w:rPr>
        <w:t>Financial</w:t>
      </w:r>
    </w:p>
    <w:p w14:paraId="39040B93" w14:textId="77777777" w:rsidR="00B34E19" w:rsidRPr="00B34E19" w:rsidRDefault="00B34E19" w:rsidP="00B34E19">
      <w:pPr>
        <w:numPr>
          <w:ilvl w:val="1"/>
          <w:numId w:val="2"/>
        </w:numPr>
        <w:snapToGrid w:val="0"/>
        <w:spacing w:line="240" w:lineRule="auto"/>
        <w:contextualSpacing/>
        <w:rPr>
          <w:rStyle w:val="Hyperlink"/>
          <w:rFonts w:ascii="Avenir Next LT Pro" w:eastAsia="Satoshi" w:hAnsi="Avenir Next LT Pro" w:cs="Satoshi"/>
        </w:rPr>
      </w:pPr>
      <w:hyperlink r:id="rId34">
        <w:r w:rsidRPr="00B34E19">
          <w:rPr>
            <w:rStyle w:val="Hyperlink"/>
            <w:rFonts w:ascii="Avenir Next LT Pro" w:eastAsia="Satoshi" w:hAnsi="Avenir Next LT Pro" w:cs="Satoshi"/>
          </w:rPr>
          <w:t>Service Canada Centre: British Columbia</w:t>
        </w:r>
      </w:hyperlink>
    </w:p>
    <w:p w14:paraId="1A4E5612" w14:textId="29C47050" w:rsidR="00B34E19" w:rsidRPr="00B34E19" w:rsidRDefault="00B34E19" w:rsidP="00B34E19">
      <w:pPr>
        <w:numPr>
          <w:ilvl w:val="1"/>
          <w:numId w:val="2"/>
        </w:numPr>
        <w:snapToGrid w:val="0"/>
        <w:spacing w:line="240" w:lineRule="auto"/>
        <w:contextualSpacing/>
        <w:rPr>
          <w:rFonts w:ascii="Avenir Next LT Pro" w:eastAsia="Satoshi" w:hAnsi="Avenir Next LT Pro" w:cs="Satoshi"/>
          <w:color w:val="467886" w:themeColor="hyperlink"/>
          <w:u w:val="single"/>
        </w:rPr>
      </w:pPr>
      <w:hyperlink r:id="rId35">
        <w:r w:rsidRPr="00B34E19">
          <w:rPr>
            <w:rStyle w:val="Hyperlink"/>
            <w:rFonts w:ascii="Avenir Next LT Pro" w:eastAsia="Satoshi" w:hAnsi="Avenir Next LT Pro" w:cs="Satoshi"/>
          </w:rPr>
          <w:t>Emergency Management Assistance Program</w:t>
        </w:r>
      </w:hyperlink>
    </w:p>
    <w:p w14:paraId="72154420" w14:textId="77777777" w:rsidR="009218E6" w:rsidRDefault="009218E6" w:rsidP="00C2575E">
      <w:pPr>
        <w:snapToGrid w:val="0"/>
        <w:spacing w:line="240" w:lineRule="auto"/>
        <w:contextualSpacing/>
        <w:rPr>
          <w:rFonts w:ascii="Avenir Next LT Pro" w:eastAsia="Satoshi" w:hAnsi="Avenir Next LT Pro" w:cs="Satoshi"/>
          <w:b/>
          <w:bCs/>
          <w:color w:val="000000" w:themeColor="text1"/>
          <w:lang w:eastAsia="en-US"/>
        </w:rPr>
      </w:pPr>
    </w:p>
    <w:p w14:paraId="42F77422" w14:textId="77777777" w:rsidR="00CC0536" w:rsidRPr="00B34E19" w:rsidRDefault="00CC0536" w:rsidP="00CC0536">
      <w:pPr>
        <w:snapToGrid w:val="0"/>
        <w:spacing w:line="240" w:lineRule="auto"/>
        <w:contextualSpacing/>
        <w:rPr>
          <w:rFonts w:ascii="Avenir Next LT Pro" w:eastAsia="Satoshi" w:hAnsi="Avenir Next LT Pro" w:cs="Satoshi"/>
          <w:b/>
          <w:bCs/>
          <w:color w:val="000000"/>
          <w:lang w:eastAsia="en-US"/>
        </w:rPr>
      </w:pPr>
      <w:r w:rsidRPr="00B34E19">
        <w:rPr>
          <w:rFonts w:ascii="Avenir Next LT Pro" w:eastAsia="Satoshi" w:hAnsi="Avenir Next LT Pro" w:cs="Satoshi"/>
          <w:b/>
          <w:bCs/>
          <w:color w:val="000000" w:themeColor="text1"/>
          <w:lang w:eastAsia="en-US"/>
        </w:rPr>
        <w:t>Wildfire Preparation</w:t>
      </w:r>
    </w:p>
    <w:p w14:paraId="2A2F121C" w14:textId="77777777" w:rsidR="00CC0536" w:rsidRPr="00B34E19" w:rsidRDefault="00CC0536" w:rsidP="00CC0536">
      <w:pPr>
        <w:numPr>
          <w:ilvl w:val="0"/>
          <w:numId w:val="2"/>
        </w:numPr>
        <w:snapToGrid w:val="0"/>
        <w:spacing w:line="240" w:lineRule="auto"/>
        <w:contextualSpacing/>
        <w:rPr>
          <w:rStyle w:val="Hyperlink"/>
          <w:rFonts w:ascii="Avenir Next LT Pro" w:eastAsia="Satoshi" w:hAnsi="Avenir Next LT Pro" w:cs="Satoshi"/>
        </w:rPr>
      </w:pPr>
      <w:hyperlink r:id="rId36">
        <w:r w:rsidRPr="00B34E19">
          <w:rPr>
            <w:rStyle w:val="Hyperlink"/>
            <w:rFonts w:ascii="Avenir Next LT Pro" w:eastAsia="Satoshi" w:hAnsi="Avenir Next LT Pro" w:cs="Satoshi"/>
          </w:rPr>
          <w:t>British Columbia - Weather Conditions and Forecast by Locations</w:t>
        </w:r>
      </w:hyperlink>
    </w:p>
    <w:p w14:paraId="6AD67E8E" w14:textId="77777777" w:rsidR="00CC0536" w:rsidRPr="00B34E19" w:rsidRDefault="00CC0536" w:rsidP="00CC0536">
      <w:pPr>
        <w:numPr>
          <w:ilvl w:val="0"/>
          <w:numId w:val="2"/>
        </w:numPr>
        <w:snapToGrid w:val="0"/>
        <w:spacing w:line="240" w:lineRule="auto"/>
        <w:contextualSpacing/>
        <w:rPr>
          <w:rStyle w:val="Hyperlink"/>
          <w:rFonts w:ascii="Avenir Next LT Pro" w:eastAsia="Satoshi" w:hAnsi="Avenir Next LT Pro" w:cs="Satoshi"/>
        </w:rPr>
      </w:pPr>
      <w:hyperlink r:id="rId37">
        <w:r w:rsidRPr="00B34E19">
          <w:rPr>
            <w:rStyle w:val="Hyperlink"/>
            <w:rFonts w:ascii="Avenir Next LT Pro" w:eastAsia="Satoshi" w:hAnsi="Avenir Next LT Pro" w:cs="Satoshi"/>
          </w:rPr>
          <w:t>Government of Canada - Get Prepared</w:t>
        </w:r>
      </w:hyperlink>
    </w:p>
    <w:p w14:paraId="5524D338" w14:textId="272F31AF" w:rsidR="00CC0536" w:rsidRPr="00CC0536" w:rsidRDefault="00CC0536" w:rsidP="00C2575E">
      <w:pPr>
        <w:numPr>
          <w:ilvl w:val="0"/>
          <w:numId w:val="2"/>
        </w:numPr>
        <w:snapToGrid w:val="0"/>
        <w:spacing w:line="240" w:lineRule="auto"/>
        <w:contextualSpacing/>
        <w:rPr>
          <w:rFonts w:ascii="Avenir Next LT Pro" w:eastAsia="Satoshi" w:hAnsi="Avenir Next LT Pro" w:cs="Satoshi"/>
          <w:color w:val="467886" w:themeColor="hyperlink"/>
          <w:u w:val="single"/>
        </w:rPr>
      </w:pPr>
      <w:hyperlink r:id="rId38" w:anchor="chp1">
        <w:r w:rsidRPr="00B34E19">
          <w:rPr>
            <w:rStyle w:val="Hyperlink"/>
            <w:rFonts w:ascii="Avenir Next LT Pro" w:eastAsia="Satoshi" w:hAnsi="Avenir Next LT Pro" w:cs="Satoshi"/>
          </w:rPr>
          <w:t>Fire protection in First Nations communities</w:t>
        </w:r>
      </w:hyperlink>
    </w:p>
    <w:p w14:paraId="0E6B3C5D" w14:textId="77777777" w:rsidR="00CC0536" w:rsidRPr="00B34E19" w:rsidRDefault="00CC0536" w:rsidP="00C2575E">
      <w:pPr>
        <w:snapToGrid w:val="0"/>
        <w:spacing w:line="240" w:lineRule="auto"/>
        <w:contextualSpacing/>
        <w:rPr>
          <w:rFonts w:ascii="Avenir Next LT Pro" w:eastAsia="Satoshi" w:hAnsi="Avenir Next LT Pro" w:cs="Satoshi"/>
          <w:b/>
          <w:bCs/>
          <w:color w:val="000000" w:themeColor="text1"/>
          <w:lang w:eastAsia="en-US"/>
        </w:rPr>
      </w:pPr>
    </w:p>
    <w:p w14:paraId="2931E12E" w14:textId="3F887C4C" w:rsidR="00E0259D" w:rsidRPr="00B34E19" w:rsidRDefault="201EF2DD" w:rsidP="00C2575E">
      <w:pPr>
        <w:snapToGrid w:val="0"/>
        <w:spacing w:line="240" w:lineRule="auto"/>
        <w:contextualSpacing/>
        <w:rPr>
          <w:rFonts w:ascii="Avenir Next LT Pro" w:eastAsia="Satoshi" w:hAnsi="Avenir Next LT Pro" w:cs="Satoshi"/>
          <w:b/>
          <w:bCs/>
          <w:color w:val="000000"/>
          <w:lang w:eastAsia="en-US"/>
        </w:rPr>
      </w:pPr>
      <w:r w:rsidRPr="00B34E19">
        <w:rPr>
          <w:rFonts w:ascii="Avenir Next LT Pro" w:eastAsia="Satoshi" w:hAnsi="Avenir Next LT Pro" w:cs="Satoshi"/>
          <w:b/>
          <w:bCs/>
          <w:color w:val="000000" w:themeColor="text1"/>
          <w:lang w:eastAsia="en-US"/>
        </w:rPr>
        <w:t>Wildf</w:t>
      </w:r>
      <w:r w:rsidR="6E8DF346" w:rsidRPr="00B34E19">
        <w:rPr>
          <w:rFonts w:ascii="Avenir Next LT Pro" w:eastAsia="Satoshi" w:hAnsi="Avenir Next LT Pro" w:cs="Satoshi"/>
          <w:b/>
          <w:bCs/>
          <w:color w:val="000000" w:themeColor="text1"/>
          <w:lang w:eastAsia="en-US"/>
        </w:rPr>
        <w:t xml:space="preserve">ire </w:t>
      </w:r>
      <w:r w:rsidR="00DB1628" w:rsidRPr="00B34E19">
        <w:rPr>
          <w:rFonts w:ascii="Avenir Next LT Pro" w:eastAsia="Satoshi" w:hAnsi="Avenir Next LT Pro" w:cs="Satoshi"/>
          <w:b/>
          <w:bCs/>
          <w:color w:val="000000" w:themeColor="text1"/>
          <w:lang w:eastAsia="en-US"/>
        </w:rPr>
        <w:t>Prevention</w:t>
      </w:r>
    </w:p>
    <w:p w14:paraId="31C713F7" w14:textId="31CBFCE3" w:rsidR="00DB1628" w:rsidRPr="00B34E19" w:rsidRDefault="000010BF" w:rsidP="00C2575E">
      <w:pPr>
        <w:numPr>
          <w:ilvl w:val="0"/>
          <w:numId w:val="6"/>
        </w:numPr>
        <w:snapToGrid w:val="0"/>
        <w:spacing w:line="240" w:lineRule="auto"/>
        <w:contextualSpacing/>
        <w:rPr>
          <w:rStyle w:val="Hyperlink"/>
          <w:rFonts w:ascii="Avenir Next LT Pro" w:eastAsia="Satoshi" w:hAnsi="Avenir Next LT Pro" w:cs="Satoshi"/>
        </w:rPr>
      </w:pPr>
      <w:r w:rsidRPr="00B34E19">
        <w:rPr>
          <w:rFonts w:ascii="Avenir Next LT Pro" w:eastAsia="Satoshi" w:hAnsi="Avenir Next LT Pro" w:cs="Satoshi"/>
        </w:rPr>
        <w:fldChar w:fldCharType="begin"/>
      </w:r>
      <w:r w:rsidRPr="00B34E19">
        <w:rPr>
          <w:rFonts w:ascii="Avenir Next LT Pro" w:eastAsia="Satoshi" w:hAnsi="Avenir Next LT Pro" w:cs="Satoshi"/>
        </w:rPr>
        <w:instrText>HYPERLINK "https://www.healthlinkbc.ca/health-library/health-features/wildfires-and-your-health"</w:instrText>
      </w:r>
      <w:r w:rsidRPr="00B34E19">
        <w:rPr>
          <w:rFonts w:ascii="Avenir Next LT Pro" w:eastAsia="Satoshi" w:hAnsi="Avenir Next LT Pro" w:cs="Satoshi"/>
        </w:rPr>
      </w:r>
      <w:r w:rsidRPr="00B34E19">
        <w:rPr>
          <w:rFonts w:ascii="Avenir Next LT Pro" w:eastAsia="Satoshi" w:hAnsi="Avenir Next LT Pro" w:cs="Satoshi"/>
        </w:rPr>
        <w:fldChar w:fldCharType="separate"/>
      </w:r>
      <w:r w:rsidR="00DB1628" w:rsidRPr="00B34E19">
        <w:rPr>
          <w:rStyle w:val="Hyperlink"/>
          <w:rFonts w:ascii="Avenir Next LT Pro" w:eastAsia="Satoshi" w:hAnsi="Avenir Next LT Pro" w:cs="Satoshi"/>
        </w:rPr>
        <w:t>Wildfires and Your Health</w:t>
      </w:r>
    </w:p>
    <w:p w14:paraId="3D55C6D1" w14:textId="1771F600" w:rsidR="00DB1628" w:rsidRPr="00B34E19" w:rsidRDefault="000010BF" w:rsidP="00C2575E">
      <w:pPr>
        <w:numPr>
          <w:ilvl w:val="0"/>
          <w:numId w:val="6"/>
        </w:numPr>
        <w:snapToGrid w:val="0"/>
        <w:spacing w:line="240" w:lineRule="auto"/>
        <w:contextualSpacing/>
        <w:rPr>
          <w:rStyle w:val="Hyperlink"/>
          <w:rFonts w:ascii="Avenir Next LT Pro" w:eastAsia="Satoshi" w:hAnsi="Avenir Next LT Pro" w:cs="Satoshi"/>
        </w:rPr>
      </w:pPr>
      <w:r w:rsidRPr="00B34E19">
        <w:rPr>
          <w:rFonts w:ascii="Avenir Next LT Pro" w:eastAsia="Satoshi" w:hAnsi="Avenir Next LT Pro" w:cs="Satoshi"/>
        </w:rPr>
        <w:lastRenderedPageBreak/>
        <w:fldChar w:fldCharType="end"/>
      </w:r>
      <w:hyperlink r:id="rId39">
        <w:r w:rsidR="00DB1628" w:rsidRPr="00B34E19">
          <w:rPr>
            <w:rStyle w:val="Hyperlink"/>
            <w:rFonts w:ascii="Avenir Next LT Pro" w:eastAsia="Satoshi" w:hAnsi="Avenir Next LT Pro" w:cs="Satoshi"/>
          </w:rPr>
          <w:t>National Indigenous Fire Safety Council</w:t>
        </w:r>
      </w:hyperlink>
    </w:p>
    <w:p w14:paraId="1EB922D5" w14:textId="77777777" w:rsidR="00DB1628" w:rsidRPr="00B34E19" w:rsidRDefault="00DB1628" w:rsidP="00C2575E">
      <w:pPr>
        <w:numPr>
          <w:ilvl w:val="0"/>
          <w:numId w:val="6"/>
        </w:numPr>
        <w:snapToGrid w:val="0"/>
        <w:spacing w:line="240" w:lineRule="auto"/>
        <w:contextualSpacing/>
        <w:rPr>
          <w:rStyle w:val="Hyperlink"/>
          <w:rFonts w:ascii="Avenir Next LT Pro" w:eastAsia="Satoshi" w:hAnsi="Avenir Next LT Pro" w:cs="Satoshi"/>
        </w:rPr>
      </w:pPr>
      <w:hyperlink r:id="rId40">
        <w:r w:rsidRPr="00B34E19">
          <w:rPr>
            <w:rStyle w:val="Hyperlink"/>
            <w:rFonts w:ascii="Avenir Next LT Pro" w:eastAsia="Satoshi" w:hAnsi="Avenir Next LT Pro" w:cs="Satoshi"/>
          </w:rPr>
          <w:t>Wildfires: Before, During &amp; After</w:t>
        </w:r>
      </w:hyperlink>
    </w:p>
    <w:p w14:paraId="3F7A163A" w14:textId="77777777" w:rsidR="00DB1628" w:rsidRPr="00B34E19" w:rsidRDefault="00DB1628" w:rsidP="00C2575E">
      <w:pPr>
        <w:numPr>
          <w:ilvl w:val="0"/>
          <w:numId w:val="5"/>
        </w:numPr>
        <w:snapToGrid w:val="0"/>
        <w:spacing w:line="240" w:lineRule="auto"/>
        <w:contextualSpacing/>
        <w:rPr>
          <w:rStyle w:val="Hyperlink"/>
          <w:rFonts w:ascii="Avenir Next LT Pro" w:eastAsia="Satoshi" w:hAnsi="Avenir Next LT Pro" w:cs="Satoshi"/>
        </w:rPr>
      </w:pPr>
      <w:hyperlink r:id="rId41">
        <w:proofErr w:type="spellStart"/>
        <w:r w:rsidRPr="00B34E19">
          <w:rPr>
            <w:rStyle w:val="Hyperlink"/>
            <w:rFonts w:ascii="Avenir Next LT Pro" w:eastAsia="Satoshi" w:hAnsi="Avenir Next LT Pro" w:cs="Satoshi"/>
          </w:rPr>
          <w:t>FireSmart</w:t>
        </w:r>
        <w:proofErr w:type="spellEnd"/>
        <w:r w:rsidRPr="00B34E19">
          <w:rPr>
            <w:rStyle w:val="Hyperlink"/>
            <w:rFonts w:ascii="Avenir Next LT Pro" w:eastAsia="Satoshi" w:hAnsi="Avenir Next LT Pro" w:cs="Satoshi"/>
          </w:rPr>
          <w:t xml:space="preserve"> Canada</w:t>
        </w:r>
      </w:hyperlink>
    </w:p>
    <w:p w14:paraId="0789C4F7" w14:textId="0C345315" w:rsidR="00DB1628" w:rsidRPr="00B34E19" w:rsidRDefault="00DB1628" w:rsidP="00C2575E">
      <w:pPr>
        <w:numPr>
          <w:ilvl w:val="1"/>
          <w:numId w:val="5"/>
        </w:numPr>
        <w:snapToGrid w:val="0"/>
        <w:spacing w:line="240" w:lineRule="auto"/>
        <w:contextualSpacing/>
        <w:rPr>
          <w:rFonts w:ascii="Avenir Next LT Pro" w:eastAsia="Satoshi" w:hAnsi="Avenir Next LT Pro" w:cs="Satoshi"/>
          <w:color w:val="000000"/>
          <w:lang w:eastAsia="en-US"/>
        </w:rPr>
      </w:pPr>
      <w:r w:rsidRPr="00B34E19">
        <w:rPr>
          <w:rFonts w:ascii="Avenir Next LT Pro" w:eastAsia="Satoshi" w:hAnsi="Avenir Next LT Pro" w:cs="Satoshi"/>
          <w:color w:val="000000" w:themeColor="text1"/>
          <w:lang w:eastAsia="en-US"/>
        </w:rPr>
        <w:t xml:space="preserve">Facebook: </w:t>
      </w:r>
      <w:hyperlink r:id="rId42">
        <w:r w:rsidR="008C2ABA" w:rsidRPr="00B34E19">
          <w:rPr>
            <w:rStyle w:val="Hyperlink"/>
            <w:rFonts w:ascii="Avenir Next LT Pro" w:eastAsia="Satoshi" w:hAnsi="Avenir Next LT Pro" w:cs="Satoshi"/>
          </w:rPr>
          <w:t xml:space="preserve">@FireSmart Canada </w:t>
        </w:r>
      </w:hyperlink>
    </w:p>
    <w:p w14:paraId="4B55FF5D" w14:textId="0B925412" w:rsidR="00DB1628" w:rsidRPr="00B34E19" w:rsidRDefault="00DB1628" w:rsidP="00C2575E">
      <w:pPr>
        <w:numPr>
          <w:ilvl w:val="1"/>
          <w:numId w:val="5"/>
        </w:numPr>
        <w:snapToGrid w:val="0"/>
        <w:spacing w:line="240" w:lineRule="auto"/>
        <w:contextualSpacing/>
        <w:rPr>
          <w:rFonts w:ascii="Avenir Next LT Pro" w:eastAsia="Satoshi" w:hAnsi="Avenir Next LT Pro" w:cs="Satoshi"/>
          <w:color w:val="000000"/>
          <w:lang w:eastAsia="en-US"/>
        </w:rPr>
      </w:pPr>
      <w:r w:rsidRPr="00B34E19">
        <w:rPr>
          <w:rFonts w:ascii="Avenir Next LT Pro" w:eastAsia="Satoshi" w:hAnsi="Avenir Next LT Pro" w:cs="Satoshi"/>
          <w:color w:val="000000" w:themeColor="text1"/>
          <w:lang w:eastAsia="en-US"/>
        </w:rPr>
        <w:t xml:space="preserve">Instagram: </w:t>
      </w:r>
      <w:hyperlink r:id="rId43">
        <w:r w:rsidR="001D2675" w:rsidRPr="00B34E19">
          <w:rPr>
            <w:rStyle w:val="Hyperlink"/>
            <w:rFonts w:ascii="Avenir Next LT Pro" w:eastAsia="Satoshi" w:hAnsi="Avenir Next LT Pro" w:cs="Satoshi"/>
          </w:rPr>
          <w:t>@firesmartcanada</w:t>
        </w:r>
      </w:hyperlink>
    </w:p>
    <w:p w14:paraId="3D325F23" w14:textId="0BC34F66" w:rsidR="00DB1628" w:rsidRPr="00B34E19" w:rsidRDefault="00DB1628" w:rsidP="00C2575E">
      <w:pPr>
        <w:numPr>
          <w:ilvl w:val="1"/>
          <w:numId w:val="5"/>
        </w:numPr>
        <w:snapToGrid w:val="0"/>
        <w:spacing w:line="240" w:lineRule="auto"/>
        <w:contextualSpacing/>
        <w:rPr>
          <w:rFonts w:ascii="Avenir Next LT Pro" w:eastAsia="Satoshi" w:hAnsi="Avenir Next LT Pro" w:cs="Satoshi"/>
          <w:color w:val="000000"/>
          <w:lang w:eastAsia="en-US"/>
        </w:rPr>
      </w:pPr>
      <w:r w:rsidRPr="00B34E19">
        <w:rPr>
          <w:rFonts w:ascii="Avenir Next LT Pro" w:eastAsia="Satoshi" w:hAnsi="Avenir Next LT Pro" w:cs="Satoshi"/>
          <w:color w:val="000000" w:themeColor="text1"/>
          <w:lang w:eastAsia="en-US"/>
        </w:rPr>
        <w:t xml:space="preserve">LinkedIn: </w:t>
      </w:r>
      <w:hyperlink r:id="rId44">
        <w:r w:rsidR="007E5FDB" w:rsidRPr="00B34E19">
          <w:rPr>
            <w:rStyle w:val="Hyperlink"/>
            <w:rFonts w:ascii="Avenir Next LT Pro" w:eastAsia="Satoshi" w:hAnsi="Avenir Next LT Pro" w:cs="Satoshi"/>
          </w:rPr>
          <w:t>@FireSmart Canada</w:t>
        </w:r>
      </w:hyperlink>
    </w:p>
    <w:p w14:paraId="50789F13" w14:textId="44B7F8B6" w:rsidR="00DB1628" w:rsidRPr="00B34E19" w:rsidRDefault="005434BD" w:rsidP="00C2575E">
      <w:pPr>
        <w:numPr>
          <w:ilvl w:val="0"/>
          <w:numId w:val="7"/>
        </w:numPr>
        <w:snapToGrid w:val="0"/>
        <w:spacing w:line="240" w:lineRule="auto"/>
        <w:contextualSpacing/>
        <w:rPr>
          <w:rStyle w:val="Hyperlink"/>
          <w:rFonts w:ascii="Avenir Next LT Pro" w:eastAsia="Satoshi" w:hAnsi="Avenir Next LT Pro" w:cs="Satoshi"/>
        </w:rPr>
      </w:pPr>
      <w:hyperlink r:id="rId45">
        <w:r w:rsidRPr="00B34E19">
          <w:rPr>
            <w:rStyle w:val="Hyperlink"/>
            <w:rFonts w:ascii="Avenir Next LT Pro" w:eastAsia="Satoshi" w:hAnsi="Avenir Next LT Pro" w:cs="Satoshi"/>
          </w:rPr>
          <w:t>Fire Prohibitions and Restrictions</w:t>
        </w:r>
      </w:hyperlink>
    </w:p>
    <w:p w14:paraId="3E7B822E" w14:textId="77777777" w:rsidR="00DB1628" w:rsidRPr="00B34E19" w:rsidRDefault="00DB1628" w:rsidP="00C2575E">
      <w:pPr>
        <w:numPr>
          <w:ilvl w:val="0"/>
          <w:numId w:val="7"/>
        </w:numPr>
        <w:snapToGrid w:val="0"/>
        <w:spacing w:line="240" w:lineRule="auto"/>
        <w:contextualSpacing/>
        <w:rPr>
          <w:rFonts w:ascii="Avenir Next LT Pro" w:eastAsia="Satoshi" w:hAnsi="Avenir Next LT Pro" w:cs="Satoshi"/>
          <w:color w:val="000000"/>
          <w:lang w:eastAsia="en-US"/>
        </w:rPr>
      </w:pPr>
      <w:r w:rsidRPr="00B34E19">
        <w:rPr>
          <w:rFonts w:ascii="Avenir Next LT Pro" w:eastAsia="Satoshi" w:hAnsi="Avenir Next LT Pro" w:cs="Satoshi"/>
          <w:color w:val="000000" w:themeColor="text1"/>
          <w:lang w:eastAsia="en-US"/>
        </w:rPr>
        <w:t>Report a wildfire: 1-800-663-5555 or *5555 on a cell</w:t>
      </w:r>
    </w:p>
    <w:p w14:paraId="233DF63B" w14:textId="77777777" w:rsidR="00DB1628" w:rsidRPr="00B34E19" w:rsidRDefault="00DB1628" w:rsidP="00C2575E">
      <w:pPr>
        <w:numPr>
          <w:ilvl w:val="0"/>
          <w:numId w:val="7"/>
        </w:numPr>
        <w:snapToGrid w:val="0"/>
        <w:spacing w:line="240" w:lineRule="auto"/>
        <w:contextualSpacing/>
        <w:rPr>
          <w:rFonts w:ascii="Avenir Next LT Pro" w:eastAsia="Satoshi" w:hAnsi="Avenir Next LT Pro" w:cs="Satoshi"/>
          <w:color w:val="000000"/>
          <w:lang w:eastAsia="en-US"/>
        </w:rPr>
      </w:pPr>
      <w:r w:rsidRPr="00B34E19">
        <w:rPr>
          <w:rFonts w:ascii="Avenir Next LT Pro" w:eastAsia="Satoshi" w:hAnsi="Avenir Next LT Pro" w:cs="Satoshi"/>
          <w:color w:val="000000" w:themeColor="text1"/>
          <w:lang w:eastAsia="en-US"/>
        </w:rPr>
        <w:t>Fire information line: 1-888-336-7378 </w:t>
      </w:r>
    </w:p>
    <w:p w14:paraId="19FD156D" w14:textId="3B0F94FE" w:rsidR="00026687" w:rsidRPr="00CC0536" w:rsidRDefault="00DB1628" w:rsidP="00C2575E">
      <w:pPr>
        <w:numPr>
          <w:ilvl w:val="0"/>
          <w:numId w:val="7"/>
        </w:numPr>
        <w:snapToGrid w:val="0"/>
        <w:spacing w:line="240" w:lineRule="auto"/>
        <w:contextualSpacing/>
        <w:rPr>
          <w:rFonts w:ascii="Avenir Next LT Pro" w:eastAsia="Satoshi" w:hAnsi="Avenir Next LT Pro" w:cs="Satoshi"/>
          <w:color w:val="000000"/>
          <w:lang w:eastAsia="en-US"/>
        </w:rPr>
      </w:pPr>
      <w:r w:rsidRPr="00B34E19">
        <w:rPr>
          <w:rFonts w:ascii="Avenir Next LT Pro" w:eastAsia="Satoshi" w:hAnsi="Avenir Next LT Pro" w:cs="Satoshi"/>
          <w:color w:val="000000" w:themeColor="text1"/>
          <w:lang w:eastAsia="en-US"/>
        </w:rPr>
        <w:t>Burn registration line: 1-888-797-1717</w:t>
      </w:r>
    </w:p>
    <w:p w14:paraId="71EC0C2B" w14:textId="079BAF8E" w:rsidR="00377D03" w:rsidRPr="00C2575E" w:rsidRDefault="00026687" w:rsidP="00C2575E">
      <w:pPr>
        <w:tabs>
          <w:tab w:val="left" w:pos="1650"/>
        </w:tabs>
        <w:rPr>
          <w:rFonts w:ascii="Avenir Next LT Pro" w:eastAsia="Satoshi" w:hAnsi="Avenir Next LT Pro" w:cs="Satoshi"/>
        </w:rPr>
      </w:pPr>
      <w:r w:rsidRPr="00C2575E">
        <w:rPr>
          <w:rFonts w:ascii="Avenir Next LT Pro" w:hAnsi="Avenir Next LT Pro"/>
        </w:rPr>
        <w:tab/>
      </w:r>
    </w:p>
    <w:sectPr w:rsidR="00377D03" w:rsidRPr="00C2575E">
      <w:headerReference w:type="default" r:id="rId46"/>
      <w:footerReference w:type="default" r:id="rId4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5833F9" w14:textId="77777777" w:rsidR="00D85D00" w:rsidRDefault="00D85D00" w:rsidP="005C585F">
      <w:pPr>
        <w:spacing w:after="0" w:line="240" w:lineRule="auto"/>
      </w:pPr>
      <w:r>
        <w:separator/>
      </w:r>
    </w:p>
  </w:endnote>
  <w:endnote w:type="continuationSeparator" w:id="0">
    <w:p w14:paraId="53131DB3" w14:textId="77777777" w:rsidR="00D85D00" w:rsidRDefault="00D85D00" w:rsidP="005C585F">
      <w:pPr>
        <w:spacing w:after="0" w:line="240" w:lineRule="auto"/>
      </w:pPr>
      <w:r>
        <w:continuationSeparator/>
      </w:r>
    </w:p>
  </w:endnote>
  <w:endnote w:type="continuationNotice" w:id="1">
    <w:p w14:paraId="542BA719" w14:textId="77777777" w:rsidR="00D85D00" w:rsidRDefault="00D85D0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atoshi">
    <w:altName w:val="Calibri"/>
    <w:panose1 w:val="00000000000000000000"/>
    <w:charset w:val="4D"/>
    <w:family w:val="auto"/>
    <w:notTrueType/>
    <w:pitch w:val="variable"/>
    <w:sig w:usb0="80000047" w:usb1="00000001" w:usb2="00000000" w:usb3="00000000" w:csb0="00000093" w:csb1="00000000"/>
  </w:font>
  <w:font w:name="Times New Roman (Body CS)">
    <w:altName w:val="Times New Roman"/>
    <w:charset w:val="00"/>
    <w:family w:val="roman"/>
    <w:pitch w:val="default"/>
  </w:font>
  <w:font w:name="Avenir Next LT Pro">
    <w:charset w:val="00"/>
    <w:family w:val="swiss"/>
    <w:pitch w:val="variable"/>
    <w:sig w:usb0="800000EF" w:usb1="5000204A" w:usb2="00000000" w:usb3="00000000" w:csb0="00000093" w:csb1="00000000"/>
  </w:font>
  <w:font w:name="Avenir Next LT Pro Regular">
    <w:panose1 w:val="020B0504020202020204"/>
    <w:charset w:val="00"/>
    <w:family w:val="swiss"/>
    <w:notTrueType/>
    <w:pitch w:val="variable"/>
    <w:sig w:usb0="800000A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CEA994" w14:textId="66960908" w:rsidR="00A61634" w:rsidRDefault="00E519EC" w:rsidP="00E519EC">
    <w:pPr>
      <w:pStyle w:val="Footer"/>
    </w:pPr>
    <w:r>
      <w:t xml:space="preserve">Page </w:t>
    </w:r>
    <w:r>
      <w:fldChar w:fldCharType="begin"/>
    </w:r>
    <w:r>
      <w:instrText>PAGE</w:instrText>
    </w:r>
    <w:r>
      <w:fldChar w:fldCharType="separate"/>
    </w:r>
    <w:r>
      <w:t>1</w:t>
    </w:r>
    <w:r>
      <w:fldChar w:fldCharType="end"/>
    </w:r>
    <w:r>
      <w:t xml:space="preserve">  </w:t>
    </w:r>
    <w:r>
      <w:tab/>
    </w:r>
    <w:r>
      <w:tab/>
    </w:r>
    <w:r>
      <w:rPr>
        <w:noProof/>
      </w:rPr>
      <w:t>castlemain.com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7CFABB" w14:textId="77777777" w:rsidR="00D85D00" w:rsidRDefault="00D85D00" w:rsidP="005C585F">
      <w:pPr>
        <w:spacing w:after="0" w:line="240" w:lineRule="auto"/>
      </w:pPr>
      <w:r>
        <w:separator/>
      </w:r>
    </w:p>
  </w:footnote>
  <w:footnote w:type="continuationSeparator" w:id="0">
    <w:p w14:paraId="2F8E5B9E" w14:textId="77777777" w:rsidR="00D85D00" w:rsidRDefault="00D85D00" w:rsidP="005C585F">
      <w:pPr>
        <w:spacing w:after="0" w:line="240" w:lineRule="auto"/>
      </w:pPr>
      <w:r>
        <w:continuationSeparator/>
      </w:r>
    </w:p>
  </w:footnote>
  <w:footnote w:type="continuationNotice" w:id="1">
    <w:p w14:paraId="36A4877E" w14:textId="77777777" w:rsidR="00D85D00" w:rsidRDefault="00D85D0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9F8B49" w14:textId="0039452F" w:rsidR="00555473" w:rsidRDefault="00C2575E">
    <w:pPr>
      <w:pStyle w:val="Header"/>
    </w:pPr>
    <w:r>
      <w:rPr>
        <w:noProof/>
      </w:rPr>
      <w:drawing>
        <wp:inline distT="0" distB="0" distL="0" distR="0" wp14:anchorId="301FD745" wp14:editId="50923893">
          <wp:extent cx="2474302" cy="402074"/>
          <wp:effectExtent l="0" t="0" r="0" b="0"/>
          <wp:docPr id="158689085" name="Picture 158689085" descr="A close-up of a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689085" name="Picture 158689085" descr="A close-up of a logo&#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2474302" cy="402074"/>
                  </a:xfrm>
                  <a:prstGeom prst="rect">
                    <a:avLst/>
                  </a:prstGeom>
                </pic:spPr>
              </pic:pic>
            </a:graphicData>
          </a:graphic>
        </wp:inline>
      </w:drawing>
    </w:r>
  </w:p>
  <w:p w14:paraId="64C5B8D6" w14:textId="77777777" w:rsidR="00C2575E" w:rsidRDefault="00C2575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31AB6"/>
    <w:multiLevelType w:val="hybridMultilevel"/>
    <w:tmpl w:val="48240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500A18A"/>
    <w:multiLevelType w:val="hybridMultilevel"/>
    <w:tmpl w:val="FFFFFFFF"/>
    <w:lvl w:ilvl="0" w:tplc="824AF9F2">
      <w:start w:val="1"/>
      <w:numFmt w:val="bullet"/>
      <w:lvlText w:val=""/>
      <w:lvlJc w:val="left"/>
      <w:pPr>
        <w:ind w:left="720" w:hanging="360"/>
      </w:pPr>
      <w:rPr>
        <w:rFonts w:ascii="Symbol" w:hAnsi="Symbol" w:hint="default"/>
      </w:rPr>
    </w:lvl>
    <w:lvl w:ilvl="1" w:tplc="4176C41A">
      <w:start w:val="1"/>
      <w:numFmt w:val="bullet"/>
      <w:lvlText w:val="o"/>
      <w:lvlJc w:val="left"/>
      <w:pPr>
        <w:ind w:left="1440" w:hanging="360"/>
      </w:pPr>
      <w:rPr>
        <w:rFonts w:ascii="Courier New" w:hAnsi="Courier New" w:hint="default"/>
      </w:rPr>
    </w:lvl>
    <w:lvl w:ilvl="2" w:tplc="982EAD38">
      <w:start w:val="1"/>
      <w:numFmt w:val="bullet"/>
      <w:lvlText w:val=""/>
      <w:lvlJc w:val="left"/>
      <w:pPr>
        <w:ind w:left="2160" w:hanging="360"/>
      </w:pPr>
      <w:rPr>
        <w:rFonts w:ascii="Wingdings" w:hAnsi="Wingdings" w:hint="default"/>
      </w:rPr>
    </w:lvl>
    <w:lvl w:ilvl="3" w:tplc="DCF8C0E4">
      <w:start w:val="1"/>
      <w:numFmt w:val="bullet"/>
      <w:lvlText w:val=""/>
      <w:lvlJc w:val="left"/>
      <w:pPr>
        <w:ind w:left="2880" w:hanging="360"/>
      </w:pPr>
      <w:rPr>
        <w:rFonts w:ascii="Symbol" w:hAnsi="Symbol" w:hint="default"/>
      </w:rPr>
    </w:lvl>
    <w:lvl w:ilvl="4" w:tplc="74DA4162">
      <w:start w:val="1"/>
      <w:numFmt w:val="bullet"/>
      <w:lvlText w:val="o"/>
      <w:lvlJc w:val="left"/>
      <w:pPr>
        <w:ind w:left="3600" w:hanging="360"/>
      </w:pPr>
      <w:rPr>
        <w:rFonts w:ascii="Courier New" w:hAnsi="Courier New" w:hint="default"/>
      </w:rPr>
    </w:lvl>
    <w:lvl w:ilvl="5" w:tplc="9F0CFCB4">
      <w:start w:val="1"/>
      <w:numFmt w:val="bullet"/>
      <w:lvlText w:val=""/>
      <w:lvlJc w:val="left"/>
      <w:pPr>
        <w:ind w:left="4320" w:hanging="360"/>
      </w:pPr>
      <w:rPr>
        <w:rFonts w:ascii="Wingdings" w:hAnsi="Wingdings" w:hint="default"/>
      </w:rPr>
    </w:lvl>
    <w:lvl w:ilvl="6" w:tplc="51C8DC82">
      <w:start w:val="1"/>
      <w:numFmt w:val="bullet"/>
      <w:lvlText w:val=""/>
      <w:lvlJc w:val="left"/>
      <w:pPr>
        <w:ind w:left="5040" w:hanging="360"/>
      </w:pPr>
      <w:rPr>
        <w:rFonts w:ascii="Symbol" w:hAnsi="Symbol" w:hint="default"/>
      </w:rPr>
    </w:lvl>
    <w:lvl w:ilvl="7" w:tplc="0B6224FC">
      <w:start w:val="1"/>
      <w:numFmt w:val="bullet"/>
      <w:lvlText w:val="o"/>
      <w:lvlJc w:val="left"/>
      <w:pPr>
        <w:ind w:left="5760" w:hanging="360"/>
      </w:pPr>
      <w:rPr>
        <w:rFonts w:ascii="Courier New" w:hAnsi="Courier New" w:hint="default"/>
      </w:rPr>
    </w:lvl>
    <w:lvl w:ilvl="8" w:tplc="2FD8E916">
      <w:start w:val="1"/>
      <w:numFmt w:val="bullet"/>
      <w:lvlText w:val=""/>
      <w:lvlJc w:val="left"/>
      <w:pPr>
        <w:ind w:left="6480" w:hanging="360"/>
      </w:pPr>
      <w:rPr>
        <w:rFonts w:ascii="Wingdings" w:hAnsi="Wingdings" w:hint="default"/>
      </w:rPr>
    </w:lvl>
  </w:abstractNum>
  <w:abstractNum w:abstractNumId="2" w15:restartNumberingAfterBreak="0">
    <w:nsid w:val="269D7FA3"/>
    <w:multiLevelType w:val="hybridMultilevel"/>
    <w:tmpl w:val="B68465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B9780B"/>
    <w:multiLevelType w:val="hybridMultilevel"/>
    <w:tmpl w:val="FFFFFFFF"/>
    <w:lvl w:ilvl="0" w:tplc="F008EC76">
      <w:start w:val="1"/>
      <w:numFmt w:val="bullet"/>
      <w:lvlText w:val=""/>
      <w:lvlJc w:val="left"/>
      <w:pPr>
        <w:ind w:left="720" w:hanging="360"/>
      </w:pPr>
      <w:rPr>
        <w:rFonts w:ascii="Symbol" w:hAnsi="Symbol" w:hint="default"/>
      </w:rPr>
    </w:lvl>
    <w:lvl w:ilvl="1" w:tplc="1C46E9A8">
      <w:start w:val="1"/>
      <w:numFmt w:val="bullet"/>
      <w:lvlText w:val="o"/>
      <w:lvlJc w:val="left"/>
      <w:pPr>
        <w:ind w:left="1440" w:hanging="360"/>
      </w:pPr>
      <w:rPr>
        <w:rFonts w:ascii="Courier New" w:hAnsi="Courier New" w:hint="default"/>
      </w:rPr>
    </w:lvl>
    <w:lvl w:ilvl="2" w:tplc="7B4C9F90">
      <w:start w:val="1"/>
      <w:numFmt w:val="bullet"/>
      <w:lvlText w:val=""/>
      <w:lvlJc w:val="left"/>
      <w:pPr>
        <w:ind w:left="2160" w:hanging="360"/>
      </w:pPr>
      <w:rPr>
        <w:rFonts w:ascii="Wingdings" w:hAnsi="Wingdings" w:hint="default"/>
      </w:rPr>
    </w:lvl>
    <w:lvl w:ilvl="3" w:tplc="F7DC7548">
      <w:start w:val="1"/>
      <w:numFmt w:val="bullet"/>
      <w:lvlText w:val=""/>
      <w:lvlJc w:val="left"/>
      <w:pPr>
        <w:ind w:left="2880" w:hanging="360"/>
      </w:pPr>
      <w:rPr>
        <w:rFonts w:ascii="Symbol" w:hAnsi="Symbol" w:hint="default"/>
      </w:rPr>
    </w:lvl>
    <w:lvl w:ilvl="4" w:tplc="C6067F10">
      <w:start w:val="1"/>
      <w:numFmt w:val="bullet"/>
      <w:lvlText w:val="o"/>
      <w:lvlJc w:val="left"/>
      <w:pPr>
        <w:ind w:left="3600" w:hanging="360"/>
      </w:pPr>
      <w:rPr>
        <w:rFonts w:ascii="Courier New" w:hAnsi="Courier New" w:hint="default"/>
      </w:rPr>
    </w:lvl>
    <w:lvl w:ilvl="5" w:tplc="E73097E0">
      <w:start w:val="1"/>
      <w:numFmt w:val="bullet"/>
      <w:lvlText w:val=""/>
      <w:lvlJc w:val="left"/>
      <w:pPr>
        <w:ind w:left="4320" w:hanging="360"/>
      </w:pPr>
      <w:rPr>
        <w:rFonts w:ascii="Wingdings" w:hAnsi="Wingdings" w:hint="default"/>
      </w:rPr>
    </w:lvl>
    <w:lvl w:ilvl="6" w:tplc="F2CE831C">
      <w:start w:val="1"/>
      <w:numFmt w:val="bullet"/>
      <w:lvlText w:val=""/>
      <w:lvlJc w:val="left"/>
      <w:pPr>
        <w:ind w:left="5040" w:hanging="360"/>
      </w:pPr>
      <w:rPr>
        <w:rFonts w:ascii="Symbol" w:hAnsi="Symbol" w:hint="default"/>
      </w:rPr>
    </w:lvl>
    <w:lvl w:ilvl="7" w:tplc="489634B0">
      <w:start w:val="1"/>
      <w:numFmt w:val="bullet"/>
      <w:lvlText w:val="o"/>
      <w:lvlJc w:val="left"/>
      <w:pPr>
        <w:ind w:left="5760" w:hanging="360"/>
      </w:pPr>
      <w:rPr>
        <w:rFonts w:ascii="Courier New" w:hAnsi="Courier New" w:hint="default"/>
      </w:rPr>
    </w:lvl>
    <w:lvl w:ilvl="8" w:tplc="91225666">
      <w:start w:val="1"/>
      <w:numFmt w:val="bullet"/>
      <w:lvlText w:val=""/>
      <w:lvlJc w:val="left"/>
      <w:pPr>
        <w:ind w:left="6480" w:hanging="360"/>
      </w:pPr>
      <w:rPr>
        <w:rFonts w:ascii="Wingdings" w:hAnsi="Wingdings" w:hint="default"/>
      </w:rPr>
    </w:lvl>
  </w:abstractNum>
  <w:abstractNum w:abstractNumId="4" w15:restartNumberingAfterBreak="0">
    <w:nsid w:val="32147EEC"/>
    <w:multiLevelType w:val="hybridMultilevel"/>
    <w:tmpl w:val="FFFFFFFF"/>
    <w:lvl w:ilvl="0" w:tplc="F6BC13EC">
      <w:start w:val="1"/>
      <w:numFmt w:val="bullet"/>
      <w:lvlText w:val=""/>
      <w:lvlJc w:val="left"/>
      <w:pPr>
        <w:ind w:left="720" w:hanging="360"/>
      </w:pPr>
      <w:rPr>
        <w:rFonts w:ascii="Symbol" w:hAnsi="Symbol" w:hint="default"/>
      </w:rPr>
    </w:lvl>
    <w:lvl w:ilvl="1" w:tplc="9FAACC82">
      <w:start w:val="1"/>
      <w:numFmt w:val="bullet"/>
      <w:lvlText w:val="o"/>
      <w:lvlJc w:val="left"/>
      <w:pPr>
        <w:ind w:left="1800" w:hanging="360"/>
      </w:pPr>
      <w:rPr>
        <w:rFonts w:ascii="Courier New" w:hAnsi="Courier New" w:hint="default"/>
      </w:rPr>
    </w:lvl>
    <w:lvl w:ilvl="2" w:tplc="53E61ACC">
      <w:start w:val="1"/>
      <w:numFmt w:val="bullet"/>
      <w:lvlText w:val=""/>
      <w:lvlJc w:val="left"/>
      <w:pPr>
        <w:ind w:left="2520" w:hanging="360"/>
      </w:pPr>
      <w:rPr>
        <w:rFonts w:ascii="Wingdings" w:hAnsi="Wingdings" w:hint="default"/>
      </w:rPr>
    </w:lvl>
    <w:lvl w:ilvl="3" w:tplc="8820A332">
      <w:start w:val="1"/>
      <w:numFmt w:val="bullet"/>
      <w:lvlText w:val=""/>
      <w:lvlJc w:val="left"/>
      <w:pPr>
        <w:ind w:left="3240" w:hanging="360"/>
      </w:pPr>
      <w:rPr>
        <w:rFonts w:ascii="Symbol" w:hAnsi="Symbol" w:hint="default"/>
      </w:rPr>
    </w:lvl>
    <w:lvl w:ilvl="4" w:tplc="3594FCAA">
      <w:start w:val="1"/>
      <w:numFmt w:val="bullet"/>
      <w:lvlText w:val="o"/>
      <w:lvlJc w:val="left"/>
      <w:pPr>
        <w:ind w:left="3960" w:hanging="360"/>
      </w:pPr>
      <w:rPr>
        <w:rFonts w:ascii="Courier New" w:hAnsi="Courier New" w:hint="default"/>
      </w:rPr>
    </w:lvl>
    <w:lvl w:ilvl="5" w:tplc="BFD4C098">
      <w:start w:val="1"/>
      <w:numFmt w:val="bullet"/>
      <w:lvlText w:val=""/>
      <w:lvlJc w:val="left"/>
      <w:pPr>
        <w:ind w:left="4680" w:hanging="360"/>
      </w:pPr>
      <w:rPr>
        <w:rFonts w:ascii="Wingdings" w:hAnsi="Wingdings" w:hint="default"/>
      </w:rPr>
    </w:lvl>
    <w:lvl w:ilvl="6" w:tplc="2790461C">
      <w:start w:val="1"/>
      <w:numFmt w:val="bullet"/>
      <w:lvlText w:val=""/>
      <w:lvlJc w:val="left"/>
      <w:pPr>
        <w:ind w:left="5400" w:hanging="360"/>
      </w:pPr>
      <w:rPr>
        <w:rFonts w:ascii="Symbol" w:hAnsi="Symbol" w:hint="default"/>
      </w:rPr>
    </w:lvl>
    <w:lvl w:ilvl="7" w:tplc="053E7806">
      <w:start w:val="1"/>
      <w:numFmt w:val="bullet"/>
      <w:lvlText w:val="o"/>
      <w:lvlJc w:val="left"/>
      <w:pPr>
        <w:ind w:left="6120" w:hanging="360"/>
      </w:pPr>
      <w:rPr>
        <w:rFonts w:ascii="Courier New" w:hAnsi="Courier New" w:hint="default"/>
      </w:rPr>
    </w:lvl>
    <w:lvl w:ilvl="8" w:tplc="22C40AF6">
      <w:start w:val="1"/>
      <w:numFmt w:val="bullet"/>
      <w:lvlText w:val=""/>
      <w:lvlJc w:val="left"/>
      <w:pPr>
        <w:ind w:left="6840" w:hanging="360"/>
      </w:pPr>
      <w:rPr>
        <w:rFonts w:ascii="Wingdings" w:hAnsi="Wingdings" w:hint="default"/>
      </w:rPr>
    </w:lvl>
  </w:abstractNum>
  <w:abstractNum w:abstractNumId="5" w15:restartNumberingAfterBreak="0">
    <w:nsid w:val="3359504C"/>
    <w:multiLevelType w:val="hybridMultilevel"/>
    <w:tmpl w:val="FFFFFFFF"/>
    <w:lvl w:ilvl="0" w:tplc="89B69C60">
      <w:start w:val="1"/>
      <w:numFmt w:val="bullet"/>
      <w:lvlText w:val=""/>
      <w:lvlJc w:val="left"/>
      <w:pPr>
        <w:ind w:left="720" w:hanging="360"/>
      </w:pPr>
      <w:rPr>
        <w:rFonts w:ascii="Symbol" w:hAnsi="Symbol" w:hint="default"/>
      </w:rPr>
    </w:lvl>
    <w:lvl w:ilvl="1" w:tplc="A26EE03A">
      <w:start w:val="1"/>
      <w:numFmt w:val="bullet"/>
      <w:lvlText w:val="o"/>
      <w:lvlJc w:val="left"/>
      <w:pPr>
        <w:ind w:left="1440" w:hanging="360"/>
      </w:pPr>
      <w:rPr>
        <w:rFonts w:ascii="Courier New" w:hAnsi="Courier New" w:hint="default"/>
      </w:rPr>
    </w:lvl>
    <w:lvl w:ilvl="2" w:tplc="B95C8C7A">
      <w:start w:val="1"/>
      <w:numFmt w:val="bullet"/>
      <w:lvlText w:val=""/>
      <w:lvlJc w:val="left"/>
      <w:pPr>
        <w:ind w:left="2160" w:hanging="360"/>
      </w:pPr>
      <w:rPr>
        <w:rFonts w:ascii="Wingdings" w:hAnsi="Wingdings" w:hint="default"/>
      </w:rPr>
    </w:lvl>
    <w:lvl w:ilvl="3" w:tplc="C2E2DB80">
      <w:start w:val="1"/>
      <w:numFmt w:val="bullet"/>
      <w:lvlText w:val=""/>
      <w:lvlJc w:val="left"/>
      <w:pPr>
        <w:ind w:left="2880" w:hanging="360"/>
      </w:pPr>
      <w:rPr>
        <w:rFonts w:ascii="Symbol" w:hAnsi="Symbol" w:hint="default"/>
      </w:rPr>
    </w:lvl>
    <w:lvl w:ilvl="4" w:tplc="50DA5286">
      <w:start w:val="1"/>
      <w:numFmt w:val="bullet"/>
      <w:lvlText w:val="o"/>
      <w:lvlJc w:val="left"/>
      <w:pPr>
        <w:ind w:left="3600" w:hanging="360"/>
      </w:pPr>
      <w:rPr>
        <w:rFonts w:ascii="Courier New" w:hAnsi="Courier New" w:hint="default"/>
      </w:rPr>
    </w:lvl>
    <w:lvl w:ilvl="5" w:tplc="7A16132C">
      <w:start w:val="1"/>
      <w:numFmt w:val="bullet"/>
      <w:lvlText w:val=""/>
      <w:lvlJc w:val="left"/>
      <w:pPr>
        <w:ind w:left="4320" w:hanging="360"/>
      </w:pPr>
      <w:rPr>
        <w:rFonts w:ascii="Wingdings" w:hAnsi="Wingdings" w:hint="default"/>
      </w:rPr>
    </w:lvl>
    <w:lvl w:ilvl="6" w:tplc="CEFAFD36">
      <w:start w:val="1"/>
      <w:numFmt w:val="bullet"/>
      <w:lvlText w:val=""/>
      <w:lvlJc w:val="left"/>
      <w:pPr>
        <w:ind w:left="5040" w:hanging="360"/>
      </w:pPr>
      <w:rPr>
        <w:rFonts w:ascii="Symbol" w:hAnsi="Symbol" w:hint="default"/>
      </w:rPr>
    </w:lvl>
    <w:lvl w:ilvl="7" w:tplc="BFE8D224">
      <w:start w:val="1"/>
      <w:numFmt w:val="bullet"/>
      <w:lvlText w:val="o"/>
      <w:lvlJc w:val="left"/>
      <w:pPr>
        <w:ind w:left="5760" w:hanging="360"/>
      </w:pPr>
      <w:rPr>
        <w:rFonts w:ascii="Courier New" w:hAnsi="Courier New" w:hint="default"/>
      </w:rPr>
    </w:lvl>
    <w:lvl w:ilvl="8" w:tplc="3C2E3F78">
      <w:start w:val="1"/>
      <w:numFmt w:val="bullet"/>
      <w:lvlText w:val=""/>
      <w:lvlJc w:val="left"/>
      <w:pPr>
        <w:ind w:left="6480" w:hanging="360"/>
      </w:pPr>
      <w:rPr>
        <w:rFonts w:ascii="Wingdings" w:hAnsi="Wingdings" w:hint="default"/>
      </w:rPr>
    </w:lvl>
  </w:abstractNum>
  <w:abstractNum w:abstractNumId="6" w15:restartNumberingAfterBreak="0">
    <w:nsid w:val="4D1A4B40"/>
    <w:multiLevelType w:val="hybridMultilevel"/>
    <w:tmpl w:val="FFFFFFFF"/>
    <w:lvl w:ilvl="0" w:tplc="109C8C58">
      <w:start w:val="1"/>
      <w:numFmt w:val="bullet"/>
      <w:lvlText w:val=""/>
      <w:lvlJc w:val="left"/>
      <w:pPr>
        <w:ind w:left="720" w:hanging="360"/>
      </w:pPr>
      <w:rPr>
        <w:rFonts w:ascii="Symbol" w:hAnsi="Symbol" w:hint="default"/>
      </w:rPr>
    </w:lvl>
    <w:lvl w:ilvl="1" w:tplc="710EB582">
      <w:start w:val="1"/>
      <w:numFmt w:val="bullet"/>
      <w:lvlText w:val="o"/>
      <w:lvlJc w:val="left"/>
      <w:pPr>
        <w:ind w:left="1440" w:hanging="360"/>
      </w:pPr>
      <w:rPr>
        <w:rFonts w:ascii="Courier New" w:hAnsi="Courier New" w:hint="default"/>
      </w:rPr>
    </w:lvl>
    <w:lvl w:ilvl="2" w:tplc="AE30F0E8">
      <w:start w:val="1"/>
      <w:numFmt w:val="bullet"/>
      <w:lvlText w:val=""/>
      <w:lvlJc w:val="left"/>
      <w:pPr>
        <w:ind w:left="2160" w:hanging="360"/>
      </w:pPr>
      <w:rPr>
        <w:rFonts w:ascii="Wingdings" w:hAnsi="Wingdings" w:hint="default"/>
      </w:rPr>
    </w:lvl>
    <w:lvl w:ilvl="3" w:tplc="96A6DDC4">
      <w:start w:val="1"/>
      <w:numFmt w:val="bullet"/>
      <w:lvlText w:val=""/>
      <w:lvlJc w:val="left"/>
      <w:pPr>
        <w:ind w:left="2880" w:hanging="360"/>
      </w:pPr>
      <w:rPr>
        <w:rFonts w:ascii="Symbol" w:hAnsi="Symbol" w:hint="default"/>
      </w:rPr>
    </w:lvl>
    <w:lvl w:ilvl="4" w:tplc="34343830">
      <w:start w:val="1"/>
      <w:numFmt w:val="bullet"/>
      <w:lvlText w:val="o"/>
      <w:lvlJc w:val="left"/>
      <w:pPr>
        <w:ind w:left="3600" w:hanging="360"/>
      </w:pPr>
      <w:rPr>
        <w:rFonts w:ascii="Courier New" w:hAnsi="Courier New" w:hint="default"/>
      </w:rPr>
    </w:lvl>
    <w:lvl w:ilvl="5" w:tplc="E99A6560">
      <w:start w:val="1"/>
      <w:numFmt w:val="bullet"/>
      <w:lvlText w:val=""/>
      <w:lvlJc w:val="left"/>
      <w:pPr>
        <w:ind w:left="4320" w:hanging="360"/>
      </w:pPr>
      <w:rPr>
        <w:rFonts w:ascii="Wingdings" w:hAnsi="Wingdings" w:hint="default"/>
      </w:rPr>
    </w:lvl>
    <w:lvl w:ilvl="6" w:tplc="88AA66B6">
      <w:start w:val="1"/>
      <w:numFmt w:val="bullet"/>
      <w:lvlText w:val=""/>
      <w:lvlJc w:val="left"/>
      <w:pPr>
        <w:ind w:left="5040" w:hanging="360"/>
      </w:pPr>
      <w:rPr>
        <w:rFonts w:ascii="Symbol" w:hAnsi="Symbol" w:hint="default"/>
      </w:rPr>
    </w:lvl>
    <w:lvl w:ilvl="7" w:tplc="C01EB2B8">
      <w:start w:val="1"/>
      <w:numFmt w:val="bullet"/>
      <w:lvlText w:val="o"/>
      <w:lvlJc w:val="left"/>
      <w:pPr>
        <w:ind w:left="5760" w:hanging="360"/>
      </w:pPr>
      <w:rPr>
        <w:rFonts w:ascii="Courier New" w:hAnsi="Courier New" w:hint="default"/>
      </w:rPr>
    </w:lvl>
    <w:lvl w:ilvl="8" w:tplc="EC5C1340">
      <w:start w:val="1"/>
      <w:numFmt w:val="bullet"/>
      <w:lvlText w:val=""/>
      <w:lvlJc w:val="left"/>
      <w:pPr>
        <w:ind w:left="6480" w:hanging="360"/>
      </w:pPr>
      <w:rPr>
        <w:rFonts w:ascii="Wingdings" w:hAnsi="Wingdings" w:hint="default"/>
      </w:rPr>
    </w:lvl>
  </w:abstractNum>
  <w:abstractNum w:abstractNumId="7" w15:restartNumberingAfterBreak="0">
    <w:nsid w:val="590A15AB"/>
    <w:multiLevelType w:val="hybridMultilevel"/>
    <w:tmpl w:val="305A3BDA"/>
    <w:lvl w:ilvl="0" w:tplc="8BD4DA84">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966749B"/>
    <w:multiLevelType w:val="hybridMultilevel"/>
    <w:tmpl w:val="6A9E86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CBA0FB0"/>
    <w:multiLevelType w:val="hybridMultilevel"/>
    <w:tmpl w:val="FFFFFFFF"/>
    <w:lvl w:ilvl="0" w:tplc="4E9C17F6">
      <w:start w:val="1"/>
      <w:numFmt w:val="bullet"/>
      <w:lvlText w:val=""/>
      <w:lvlJc w:val="left"/>
      <w:pPr>
        <w:ind w:left="720" w:hanging="360"/>
      </w:pPr>
      <w:rPr>
        <w:rFonts w:ascii="Symbol" w:hAnsi="Symbol" w:hint="default"/>
      </w:rPr>
    </w:lvl>
    <w:lvl w:ilvl="1" w:tplc="C1764E74">
      <w:start w:val="1"/>
      <w:numFmt w:val="bullet"/>
      <w:lvlText w:val="o"/>
      <w:lvlJc w:val="left"/>
      <w:pPr>
        <w:ind w:left="1440" w:hanging="360"/>
      </w:pPr>
      <w:rPr>
        <w:rFonts w:ascii="Courier New" w:hAnsi="Courier New" w:hint="default"/>
      </w:rPr>
    </w:lvl>
    <w:lvl w:ilvl="2" w:tplc="3C6A2698">
      <w:start w:val="1"/>
      <w:numFmt w:val="bullet"/>
      <w:lvlText w:val=""/>
      <w:lvlJc w:val="left"/>
      <w:pPr>
        <w:ind w:left="2160" w:hanging="360"/>
      </w:pPr>
      <w:rPr>
        <w:rFonts w:ascii="Wingdings" w:hAnsi="Wingdings" w:hint="default"/>
      </w:rPr>
    </w:lvl>
    <w:lvl w:ilvl="3" w:tplc="13C4A0DE">
      <w:start w:val="1"/>
      <w:numFmt w:val="bullet"/>
      <w:lvlText w:val=""/>
      <w:lvlJc w:val="left"/>
      <w:pPr>
        <w:ind w:left="2880" w:hanging="360"/>
      </w:pPr>
      <w:rPr>
        <w:rFonts w:ascii="Symbol" w:hAnsi="Symbol" w:hint="default"/>
      </w:rPr>
    </w:lvl>
    <w:lvl w:ilvl="4" w:tplc="0EA64712">
      <w:start w:val="1"/>
      <w:numFmt w:val="bullet"/>
      <w:lvlText w:val="o"/>
      <w:lvlJc w:val="left"/>
      <w:pPr>
        <w:ind w:left="3600" w:hanging="360"/>
      </w:pPr>
      <w:rPr>
        <w:rFonts w:ascii="Courier New" w:hAnsi="Courier New" w:hint="default"/>
      </w:rPr>
    </w:lvl>
    <w:lvl w:ilvl="5" w:tplc="D9CC1E48">
      <w:start w:val="1"/>
      <w:numFmt w:val="bullet"/>
      <w:lvlText w:val=""/>
      <w:lvlJc w:val="left"/>
      <w:pPr>
        <w:ind w:left="4320" w:hanging="360"/>
      </w:pPr>
      <w:rPr>
        <w:rFonts w:ascii="Wingdings" w:hAnsi="Wingdings" w:hint="default"/>
      </w:rPr>
    </w:lvl>
    <w:lvl w:ilvl="6" w:tplc="FF0C0FDA">
      <w:start w:val="1"/>
      <w:numFmt w:val="bullet"/>
      <w:lvlText w:val=""/>
      <w:lvlJc w:val="left"/>
      <w:pPr>
        <w:ind w:left="5040" w:hanging="360"/>
      </w:pPr>
      <w:rPr>
        <w:rFonts w:ascii="Symbol" w:hAnsi="Symbol" w:hint="default"/>
      </w:rPr>
    </w:lvl>
    <w:lvl w:ilvl="7" w:tplc="851E2F1E">
      <w:start w:val="1"/>
      <w:numFmt w:val="bullet"/>
      <w:lvlText w:val="o"/>
      <w:lvlJc w:val="left"/>
      <w:pPr>
        <w:ind w:left="5760" w:hanging="360"/>
      </w:pPr>
      <w:rPr>
        <w:rFonts w:ascii="Courier New" w:hAnsi="Courier New" w:hint="default"/>
      </w:rPr>
    </w:lvl>
    <w:lvl w:ilvl="8" w:tplc="E9FE3CAC">
      <w:start w:val="1"/>
      <w:numFmt w:val="bullet"/>
      <w:lvlText w:val=""/>
      <w:lvlJc w:val="left"/>
      <w:pPr>
        <w:ind w:left="6480" w:hanging="360"/>
      </w:pPr>
      <w:rPr>
        <w:rFonts w:ascii="Wingdings" w:hAnsi="Wingdings" w:hint="default"/>
      </w:rPr>
    </w:lvl>
  </w:abstractNum>
  <w:abstractNum w:abstractNumId="10" w15:restartNumberingAfterBreak="0">
    <w:nsid w:val="6507B9D4"/>
    <w:multiLevelType w:val="hybridMultilevel"/>
    <w:tmpl w:val="FFFFFFFF"/>
    <w:lvl w:ilvl="0" w:tplc="3ECA2070">
      <w:start w:val="1"/>
      <w:numFmt w:val="bullet"/>
      <w:lvlText w:val=""/>
      <w:lvlJc w:val="left"/>
      <w:pPr>
        <w:ind w:left="720" w:hanging="360"/>
      </w:pPr>
      <w:rPr>
        <w:rFonts w:ascii="Symbol" w:hAnsi="Symbol" w:hint="default"/>
      </w:rPr>
    </w:lvl>
    <w:lvl w:ilvl="1" w:tplc="E9A067D2">
      <w:start w:val="1"/>
      <w:numFmt w:val="bullet"/>
      <w:lvlText w:val="o"/>
      <w:lvlJc w:val="left"/>
      <w:pPr>
        <w:ind w:left="1440" w:hanging="360"/>
      </w:pPr>
      <w:rPr>
        <w:rFonts w:ascii="Courier New" w:hAnsi="Courier New" w:hint="default"/>
      </w:rPr>
    </w:lvl>
    <w:lvl w:ilvl="2" w:tplc="4036A3E4">
      <w:start w:val="1"/>
      <w:numFmt w:val="bullet"/>
      <w:lvlText w:val=""/>
      <w:lvlJc w:val="left"/>
      <w:pPr>
        <w:ind w:left="2160" w:hanging="360"/>
      </w:pPr>
      <w:rPr>
        <w:rFonts w:ascii="Wingdings" w:hAnsi="Wingdings" w:hint="default"/>
      </w:rPr>
    </w:lvl>
    <w:lvl w:ilvl="3" w:tplc="C9463F04">
      <w:start w:val="1"/>
      <w:numFmt w:val="bullet"/>
      <w:lvlText w:val=""/>
      <w:lvlJc w:val="left"/>
      <w:pPr>
        <w:ind w:left="2880" w:hanging="360"/>
      </w:pPr>
      <w:rPr>
        <w:rFonts w:ascii="Symbol" w:hAnsi="Symbol" w:hint="default"/>
      </w:rPr>
    </w:lvl>
    <w:lvl w:ilvl="4" w:tplc="FB847E9C">
      <w:start w:val="1"/>
      <w:numFmt w:val="bullet"/>
      <w:lvlText w:val="o"/>
      <w:lvlJc w:val="left"/>
      <w:pPr>
        <w:ind w:left="3600" w:hanging="360"/>
      </w:pPr>
      <w:rPr>
        <w:rFonts w:ascii="Courier New" w:hAnsi="Courier New" w:hint="default"/>
      </w:rPr>
    </w:lvl>
    <w:lvl w:ilvl="5" w:tplc="B9707FA4">
      <w:start w:val="1"/>
      <w:numFmt w:val="bullet"/>
      <w:lvlText w:val=""/>
      <w:lvlJc w:val="left"/>
      <w:pPr>
        <w:ind w:left="4320" w:hanging="360"/>
      </w:pPr>
      <w:rPr>
        <w:rFonts w:ascii="Wingdings" w:hAnsi="Wingdings" w:hint="default"/>
      </w:rPr>
    </w:lvl>
    <w:lvl w:ilvl="6" w:tplc="2FE276CC">
      <w:start w:val="1"/>
      <w:numFmt w:val="bullet"/>
      <w:lvlText w:val=""/>
      <w:lvlJc w:val="left"/>
      <w:pPr>
        <w:ind w:left="5040" w:hanging="360"/>
      </w:pPr>
      <w:rPr>
        <w:rFonts w:ascii="Symbol" w:hAnsi="Symbol" w:hint="default"/>
      </w:rPr>
    </w:lvl>
    <w:lvl w:ilvl="7" w:tplc="D136B3F0">
      <w:start w:val="1"/>
      <w:numFmt w:val="bullet"/>
      <w:lvlText w:val="o"/>
      <w:lvlJc w:val="left"/>
      <w:pPr>
        <w:ind w:left="5760" w:hanging="360"/>
      </w:pPr>
      <w:rPr>
        <w:rFonts w:ascii="Courier New" w:hAnsi="Courier New" w:hint="default"/>
      </w:rPr>
    </w:lvl>
    <w:lvl w:ilvl="8" w:tplc="A7F29F32">
      <w:start w:val="1"/>
      <w:numFmt w:val="bullet"/>
      <w:lvlText w:val=""/>
      <w:lvlJc w:val="left"/>
      <w:pPr>
        <w:ind w:left="6480" w:hanging="360"/>
      </w:pPr>
      <w:rPr>
        <w:rFonts w:ascii="Wingdings" w:hAnsi="Wingdings" w:hint="default"/>
      </w:rPr>
    </w:lvl>
  </w:abstractNum>
  <w:abstractNum w:abstractNumId="11" w15:restartNumberingAfterBreak="0">
    <w:nsid w:val="74E00ED5"/>
    <w:multiLevelType w:val="hybridMultilevel"/>
    <w:tmpl w:val="497A64A8"/>
    <w:lvl w:ilvl="0" w:tplc="3CF4C986">
      <w:start w:val="1"/>
      <w:numFmt w:val="bullet"/>
      <w:lvlText w:val="o"/>
      <w:lvlJc w:val="left"/>
      <w:pPr>
        <w:ind w:left="360" w:hanging="360"/>
      </w:pPr>
      <w:rPr>
        <w:rFonts w:ascii="Courier New" w:hAnsi="Courier New" w:hint="default"/>
      </w:rPr>
    </w:lvl>
    <w:lvl w:ilvl="1" w:tplc="BCD85592">
      <w:start w:val="1"/>
      <w:numFmt w:val="bullet"/>
      <w:lvlText w:val="o"/>
      <w:lvlJc w:val="left"/>
      <w:pPr>
        <w:ind w:left="1080" w:hanging="360"/>
      </w:pPr>
      <w:rPr>
        <w:rFonts w:ascii="Courier New" w:hAnsi="Courier New" w:hint="default"/>
      </w:rPr>
    </w:lvl>
    <w:lvl w:ilvl="2" w:tplc="46AA54C0">
      <w:numFmt w:val="bullet"/>
      <w:lvlText w:val="-"/>
      <w:lvlJc w:val="left"/>
      <w:pPr>
        <w:ind w:left="1800" w:hanging="360"/>
      </w:pPr>
      <w:rPr>
        <w:rFonts w:ascii="Aptos" w:hAnsi="Aptos" w:hint="default"/>
      </w:rPr>
    </w:lvl>
    <w:lvl w:ilvl="3" w:tplc="C4D24970" w:tentative="1">
      <w:start w:val="1"/>
      <w:numFmt w:val="bullet"/>
      <w:lvlText w:val=""/>
      <w:lvlJc w:val="left"/>
      <w:pPr>
        <w:ind w:left="2520" w:hanging="360"/>
      </w:pPr>
      <w:rPr>
        <w:rFonts w:ascii="Symbol" w:hAnsi="Symbol" w:hint="default"/>
      </w:rPr>
    </w:lvl>
    <w:lvl w:ilvl="4" w:tplc="A6EE6D66" w:tentative="1">
      <w:start w:val="1"/>
      <w:numFmt w:val="bullet"/>
      <w:lvlText w:val="o"/>
      <w:lvlJc w:val="left"/>
      <w:pPr>
        <w:ind w:left="3240" w:hanging="360"/>
      </w:pPr>
      <w:rPr>
        <w:rFonts w:ascii="Courier New" w:hAnsi="Courier New" w:hint="default"/>
      </w:rPr>
    </w:lvl>
    <w:lvl w:ilvl="5" w:tplc="4BBCE638" w:tentative="1">
      <w:start w:val="1"/>
      <w:numFmt w:val="bullet"/>
      <w:lvlText w:val=""/>
      <w:lvlJc w:val="left"/>
      <w:pPr>
        <w:ind w:left="3960" w:hanging="360"/>
      </w:pPr>
      <w:rPr>
        <w:rFonts w:ascii="Wingdings" w:hAnsi="Wingdings" w:hint="default"/>
      </w:rPr>
    </w:lvl>
    <w:lvl w:ilvl="6" w:tplc="B2088DC0" w:tentative="1">
      <w:start w:val="1"/>
      <w:numFmt w:val="bullet"/>
      <w:lvlText w:val=""/>
      <w:lvlJc w:val="left"/>
      <w:pPr>
        <w:ind w:left="4680" w:hanging="360"/>
      </w:pPr>
      <w:rPr>
        <w:rFonts w:ascii="Symbol" w:hAnsi="Symbol" w:hint="default"/>
      </w:rPr>
    </w:lvl>
    <w:lvl w:ilvl="7" w:tplc="75F0FDC8" w:tentative="1">
      <w:start w:val="1"/>
      <w:numFmt w:val="bullet"/>
      <w:lvlText w:val="o"/>
      <w:lvlJc w:val="left"/>
      <w:pPr>
        <w:ind w:left="5400" w:hanging="360"/>
      </w:pPr>
      <w:rPr>
        <w:rFonts w:ascii="Courier New" w:hAnsi="Courier New" w:hint="default"/>
      </w:rPr>
    </w:lvl>
    <w:lvl w:ilvl="8" w:tplc="727A4DAA" w:tentative="1">
      <w:start w:val="1"/>
      <w:numFmt w:val="bullet"/>
      <w:lvlText w:val=""/>
      <w:lvlJc w:val="left"/>
      <w:pPr>
        <w:ind w:left="6120" w:hanging="360"/>
      </w:pPr>
      <w:rPr>
        <w:rFonts w:ascii="Wingdings" w:hAnsi="Wingdings" w:hint="default"/>
      </w:rPr>
    </w:lvl>
  </w:abstractNum>
  <w:abstractNum w:abstractNumId="12" w15:restartNumberingAfterBreak="0">
    <w:nsid w:val="75D2A3BB"/>
    <w:multiLevelType w:val="hybridMultilevel"/>
    <w:tmpl w:val="FFFFFFFF"/>
    <w:lvl w:ilvl="0" w:tplc="F3B28A46">
      <w:start w:val="1"/>
      <w:numFmt w:val="bullet"/>
      <w:lvlText w:val=""/>
      <w:lvlJc w:val="left"/>
      <w:pPr>
        <w:ind w:left="720" w:hanging="360"/>
      </w:pPr>
      <w:rPr>
        <w:rFonts w:ascii="Symbol" w:hAnsi="Symbol" w:hint="default"/>
      </w:rPr>
    </w:lvl>
    <w:lvl w:ilvl="1" w:tplc="14822D0C">
      <w:start w:val="1"/>
      <w:numFmt w:val="bullet"/>
      <w:lvlText w:val="o"/>
      <w:lvlJc w:val="left"/>
      <w:pPr>
        <w:ind w:left="1440" w:hanging="360"/>
      </w:pPr>
      <w:rPr>
        <w:rFonts w:ascii="Courier New" w:hAnsi="Courier New" w:hint="default"/>
      </w:rPr>
    </w:lvl>
    <w:lvl w:ilvl="2" w:tplc="772A0E24">
      <w:start w:val="1"/>
      <w:numFmt w:val="bullet"/>
      <w:lvlText w:val=""/>
      <w:lvlJc w:val="left"/>
      <w:pPr>
        <w:ind w:left="2160" w:hanging="360"/>
      </w:pPr>
      <w:rPr>
        <w:rFonts w:ascii="Wingdings" w:hAnsi="Wingdings" w:hint="default"/>
      </w:rPr>
    </w:lvl>
    <w:lvl w:ilvl="3" w:tplc="CF625918">
      <w:start w:val="1"/>
      <w:numFmt w:val="bullet"/>
      <w:lvlText w:val=""/>
      <w:lvlJc w:val="left"/>
      <w:pPr>
        <w:ind w:left="2880" w:hanging="360"/>
      </w:pPr>
      <w:rPr>
        <w:rFonts w:ascii="Symbol" w:hAnsi="Symbol" w:hint="default"/>
      </w:rPr>
    </w:lvl>
    <w:lvl w:ilvl="4" w:tplc="81228A38">
      <w:start w:val="1"/>
      <w:numFmt w:val="bullet"/>
      <w:lvlText w:val="o"/>
      <w:lvlJc w:val="left"/>
      <w:pPr>
        <w:ind w:left="3600" w:hanging="360"/>
      </w:pPr>
      <w:rPr>
        <w:rFonts w:ascii="Courier New" w:hAnsi="Courier New" w:hint="default"/>
      </w:rPr>
    </w:lvl>
    <w:lvl w:ilvl="5" w:tplc="F19A348C">
      <w:start w:val="1"/>
      <w:numFmt w:val="bullet"/>
      <w:lvlText w:val=""/>
      <w:lvlJc w:val="left"/>
      <w:pPr>
        <w:ind w:left="4320" w:hanging="360"/>
      </w:pPr>
      <w:rPr>
        <w:rFonts w:ascii="Wingdings" w:hAnsi="Wingdings" w:hint="default"/>
      </w:rPr>
    </w:lvl>
    <w:lvl w:ilvl="6" w:tplc="6860A5F8">
      <w:start w:val="1"/>
      <w:numFmt w:val="bullet"/>
      <w:lvlText w:val=""/>
      <w:lvlJc w:val="left"/>
      <w:pPr>
        <w:ind w:left="5040" w:hanging="360"/>
      </w:pPr>
      <w:rPr>
        <w:rFonts w:ascii="Symbol" w:hAnsi="Symbol" w:hint="default"/>
      </w:rPr>
    </w:lvl>
    <w:lvl w:ilvl="7" w:tplc="CC9C0E98">
      <w:start w:val="1"/>
      <w:numFmt w:val="bullet"/>
      <w:lvlText w:val="o"/>
      <w:lvlJc w:val="left"/>
      <w:pPr>
        <w:ind w:left="5760" w:hanging="360"/>
      </w:pPr>
      <w:rPr>
        <w:rFonts w:ascii="Courier New" w:hAnsi="Courier New" w:hint="default"/>
      </w:rPr>
    </w:lvl>
    <w:lvl w:ilvl="8" w:tplc="4CCCB670">
      <w:start w:val="1"/>
      <w:numFmt w:val="bullet"/>
      <w:lvlText w:val=""/>
      <w:lvlJc w:val="left"/>
      <w:pPr>
        <w:ind w:left="6480" w:hanging="360"/>
      </w:pPr>
      <w:rPr>
        <w:rFonts w:ascii="Wingdings" w:hAnsi="Wingdings" w:hint="default"/>
      </w:rPr>
    </w:lvl>
  </w:abstractNum>
  <w:abstractNum w:abstractNumId="13" w15:restartNumberingAfterBreak="0">
    <w:nsid w:val="7BC469A4"/>
    <w:multiLevelType w:val="hybridMultilevel"/>
    <w:tmpl w:val="6C1A9C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36033608">
    <w:abstractNumId w:val="4"/>
  </w:num>
  <w:num w:numId="2" w16cid:durableId="1397506454">
    <w:abstractNumId w:val="7"/>
  </w:num>
  <w:num w:numId="3" w16cid:durableId="1292056208">
    <w:abstractNumId w:val="11"/>
  </w:num>
  <w:num w:numId="4" w16cid:durableId="1899243653">
    <w:abstractNumId w:val="2"/>
  </w:num>
  <w:num w:numId="5" w16cid:durableId="1849179329">
    <w:abstractNumId w:val="13"/>
  </w:num>
  <w:num w:numId="6" w16cid:durableId="556669756">
    <w:abstractNumId w:val="0"/>
  </w:num>
  <w:num w:numId="7" w16cid:durableId="1824663656">
    <w:abstractNumId w:val="8"/>
  </w:num>
  <w:num w:numId="8" w16cid:durableId="959724290">
    <w:abstractNumId w:val="12"/>
  </w:num>
  <w:num w:numId="9" w16cid:durableId="179665916">
    <w:abstractNumId w:val="5"/>
  </w:num>
  <w:num w:numId="10" w16cid:durableId="1384137506">
    <w:abstractNumId w:val="10"/>
  </w:num>
  <w:num w:numId="11" w16cid:durableId="1296640482">
    <w:abstractNumId w:val="1"/>
  </w:num>
  <w:num w:numId="12" w16cid:durableId="2630731">
    <w:abstractNumId w:val="9"/>
  </w:num>
  <w:num w:numId="13" w16cid:durableId="1162818120">
    <w:abstractNumId w:val="3"/>
  </w:num>
  <w:num w:numId="14" w16cid:durableId="702021842">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4A5355B"/>
    <w:rsid w:val="000010BF"/>
    <w:rsid w:val="00013440"/>
    <w:rsid w:val="00017142"/>
    <w:rsid w:val="00017BA5"/>
    <w:rsid w:val="000236D9"/>
    <w:rsid w:val="00026687"/>
    <w:rsid w:val="00031D25"/>
    <w:rsid w:val="000335ED"/>
    <w:rsid w:val="000337DB"/>
    <w:rsid w:val="0003599B"/>
    <w:rsid w:val="00040C15"/>
    <w:rsid w:val="000410CC"/>
    <w:rsid w:val="00041B7C"/>
    <w:rsid w:val="000423B9"/>
    <w:rsid w:val="00042446"/>
    <w:rsid w:val="00042E5C"/>
    <w:rsid w:val="00047BEF"/>
    <w:rsid w:val="00051A72"/>
    <w:rsid w:val="00055B41"/>
    <w:rsid w:val="00070219"/>
    <w:rsid w:val="00070F89"/>
    <w:rsid w:val="0007438C"/>
    <w:rsid w:val="00076F15"/>
    <w:rsid w:val="00081338"/>
    <w:rsid w:val="00093AD3"/>
    <w:rsid w:val="00094D83"/>
    <w:rsid w:val="000963F2"/>
    <w:rsid w:val="000B1462"/>
    <w:rsid w:val="000B5F3F"/>
    <w:rsid w:val="000C6FF8"/>
    <w:rsid w:val="000D2056"/>
    <w:rsid w:val="000D2B07"/>
    <w:rsid w:val="000D43D7"/>
    <w:rsid w:val="000D4916"/>
    <w:rsid w:val="000D5836"/>
    <w:rsid w:val="000F5EA8"/>
    <w:rsid w:val="001011FC"/>
    <w:rsid w:val="00115722"/>
    <w:rsid w:val="00116318"/>
    <w:rsid w:val="0011755F"/>
    <w:rsid w:val="001246FC"/>
    <w:rsid w:val="00134DAE"/>
    <w:rsid w:val="001363A5"/>
    <w:rsid w:val="00136FB1"/>
    <w:rsid w:val="00137624"/>
    <w:rsid w:val="00142998"/>
    <w:rsid w:val="00145C86"/>
    <w:rsid w:val="00152FBA"/>
    <w:rsid w:val="001544BE"/>
    <w:rsid w:val="001545B5"/>
    <w:rsid w:val="00157998"/>
    <w:rsid w:val="00176550"/>
    <w:rsid w:val="00183EDC"/>
    <w:rsid w:val="001840E7"/>
    <w:rsid w:val="00184702"/>
    <w:rsid w:val="001959CA"/>
    <w:rsid w:val="001A0BB4"/>
    <w:rsid w:val="001A0C74"/>
    <w:rsid w:val="001A2291"/>
    <w:rsid w:val="001A79DC"/>
    <w:rsid w:val="001B1B9C"/>
    <w:rsid w:val="001B4FFB"/>
    <w:rsid w:val="001C1BBB"/>
    <w:rsid w:val="001C237A"/>
    <w:rsid w:val="001D2675"/>
    <w:rsid w:val="001D5884"/>
    <w:rsid w:val="001D5B0E"/>
    <w:rsid w:val="001D61A0"/>
    <w:rsid w:val="001D72B2"/>
    <w:rsid w:val="001F5C48"/>
    <w:rsid w:val="00206FD8"/>
    <w:rsid w:val="002144C8"/>
    <w:rsid w:val="002177EE"/>
    <w:rsid w:val="0022211A"/>
    <w:rsid w:val="002309D9"/>
    <w:rsid w:val="002427E4"/>
    <w:rsid w:val="00247159"/>
    <w:rsid w:val="00253D95"/>
    <w:rsid w:val="00257493"/>
    <w:rsid w:val="00260C9A"/>
    <w:rsid w:val="002708DE"/>
    <w:rsid w:val="00274D96"/>
    <w:rsid w:val="00281F9E"/>
    <w:rsid w:val="0028616D"/>
    <w:rsid w:val="0028636E"/>
    <w:rsid w:val="00286FB6"/>
    <w:rsid w:val="00287714"/>
    <w:rsid w:val="00295356"/>
    <w:rsid w:val="00296B43"/>
    <w:rsid w:val="002A42DC"/>
    <w:rsid w:val="002A54E3"/>
    <w:rsid w:val="002A7A7D"/>
    <w:rsid w:val="002C25E4"/>
    <w:rsid w:val="002C331C"/>
    <w:rsid w:val="002D4A63"/>
    <w:rsid w:val="002D53CB"/>
    <w:rsid w:val="002E6FE3"/>
    <w:rsid w:val="002F30AE"/>
    <w:rsid w:val="002F4351"/>
    <w:rsid w:val="002F54DA"/>
    <w:rsid w:val="00305BE3"/>
    <w:rsid w:val="0032207F"/>
    <w:rsid w:val="00330822"/>
    <w:rsid w:val="00334247"/>
    <w:rsid w:val="00340F13"/>
    <w:rsid w:val="0034708B"/>
    <w:rsid w:val="00350EF2"/>
    <w:rsid w:val="003521BB"/>
    <w:rsid w:val="0035395E"/>
    <w:rsid w:val="003732A5"/>
    <w:rsid w:val="00377D03"/>
    <w:rsid w:val="003811BE"/>
    <w:rsid w:val="00385327"/>
    <w:rsid w:val="00390511"/>
    <w:rsid w:val="00393A4A"/>
    <w:rsid w:val="003B0420"/>
    <w:rsid w:val="003B77F3"/>
    <w:rsid w:val="003B7FC6"/>
    <w:rsid w:val="003C67A5"/>
    <w:rsid w:val="003D543D"/>
    <w:rsid w:val="003D6B0D"/>
    <w:rsid w:val="003E2102"/>
    <w:rsid w:val="003E3DEE"/>
    <w:rsid w:val="003E4F71"/>
    <w:rsid w:val="003E56BE"/>
    <w:rsid w:val="003F580B"/>
    <w:rsid w:val="003F5A5B"/>
    <w:rsid w:val="004008FF"/>
    <w:rsid w:val="0040177D"/>
    <w:rsid w:val="004056F6"/>
    <w:rsid w:val="004065E9"/>
    <w:rsid w:val="004077DC"/>
    <w:rsid w:val="004161AA"/>
    <w:rsid w:val="00423EFC"/>
    <w:rsid w:val="00432BA9"/>
    <w:rsid w:val="00440ED0"/>
    <w:rsid w:val="0044149C"/>
    <w:rsid w:val="0045304C"/>
    <w:rsid w:val="00461145"/>
    <w:rsid w:val="0046502E"/>
    <w:rsid w:val="0046759C"/>
    <w:rsid w:val="00475179"/>
    <w:rsid w:val="00484415"/>
    <w:rsid w:val="004941E7"/>
    <w:rsid w:val="0049741E"/>
    <w:rsid w:val="00497928"/>
    <w:rsid w:val="004A1C98"/>
    <w:rsid w:val="004A4635"/>
    <w:rsid w:val="004B16EA"/>
    <w:rsid w:val="004C04D9"/>
    <w:rsid w:val="004E69C1"/>
    <w:rsid w:val="004F503F"/>
    <w:rsid w:val="004F67B9"/>
    <w:rsid w:val="00506B58"/>
    <w:rsid w:val="00506EC2"/>
    <w:rsid w:val="0052025F"/>
    <w:rsid w:val="00520D9A"/>
    <w:rsid w:val="00534120"/>
    <w:rsid w:val="0053615F"/>
    <w:rsid w:val="00543004"/>
    <w:rsid w:val="005434BD"/>
    <w:rsid w:val="00555473"/>
    <w:rsid w:val="0056036A"/>
    <w:rsid w:val="00562754"/>
    <w:rsid w:val="0057756F"/>
    <w:rsid w:val="00583D54"/>
    <w:rsid w:val="00587AFF"/>
    <w:rsid w:val="00587B44"/>
    <w:rsid w:val="00590BD3"/>
    <w:rsid w:val="00594651"/>
    <w:rsid w:val="00594F2E"/>
    <w:rsid w:val="005A2EAC"/>
    <w:rsid w:val="005C1B98"/>
    <w:rsid w:val="005C4CD8"/>
    <w:rsid w:val="005C585F"/>
    <w:rsid w:val="005C7790"/>
    <w:rsid w:val="005C7982"/>
    <w:rsid w:val="005D4B18"/>
    <w:rsid w:val="005F0850"/>
    <w:rsid w:val="005F328E"/>
    <w:rsid w:val="005F430B"/>
    <w:rsid w:val="005F5C31"/>
    <w:rsid w:val="005F5CBF"/>
    <w:rsid w:val="005F65A8"/>
    <w:rsid w:val="005F77C1"/>
    <w:rsid w:val="00613DF2"/>
    <w:rsid w:val="00616CAB"/>
    <w:rsid w:val="00647F29"/>
    <w:rsid w:val="00651175"/>
    <w:rsid w:val="00654970"/>
    <w:rsid w:val="006608A0"/>
    <w:rsid w:val="00663CEA"/>
    <w:rsid w:val="00664346"/>
    <w:rsid w:val="0066735B"/>
    <w:rsid w:val="00671CCE"/>
    <w:rsid w:val="00672B4A"/>
    <w:rsid w:val="00672CA3"/>
    <w:rsid w:val="00673428"/>
    <w:rsid w:val="00675FD5"/>
    <w:rsid w:val="0067651F"/>
    <w:rsid w:val="00683033"/>
    <w:rsid w:val="00684B66"/>
    <w:rsid w:val="00687D90"/>
    <w:rsid w:val="006942AE"/>
    <w:rsid w:val="00697336"/>
    <w:rsid w:val="006A0538"/>
    <w:rsid w:val="006A0F36"/>
    <w:rsid w:val="006A401B"/>
    <w:rsid w:val="006A5BBF"/>
    <w:rsid w:val="006B002C"/>
    <w:rsid w:val="006B1D77"/>
    <w:rsid w:val="006D47DC"/>
    <w:rsid w:val="006D4821"/>
    <w:rsid w:val="006D7B7A"/>
    <w:rsid w:val="006E1201"/>
    <w:rsid w:val="006E342F"/>
    <w:rsid w:val="006E3707"/>
    <w:rsid w:val="006E5FF9"/>
    <w:rsid w:val="006F004F"/>
    <w:rsid w:val="006F5F33"/>
    <w:rsid w:val="00700E9A"/>
    <w:rsid w:val="007059EA"/>
    <w:rsid w:val="00721AA5"/>
    <w:rsid w:val="00731B7E"/>
    <w:rsid w:val="00734880"/>
    <w:rsid w:val="00736758"/>
    <w:rsid w:val="00756C4E"/>
    <w:rsid w:val="00767986"/>
    <w:rsid w:val="00772ED5"/>
    <w:rsid w:val="00774DD4"/>
    <w:rsid w:val="007769D9"/>
    <w:rsid w:val="00781188"/>
    <w:rsid w:val="0079041A"/>
    <w:rsid w:val="007A768A"/>
    <w:rsid w:val="007B2053"/>
    <w:rsid w:val="007B7295"/>
    <w:rsid w:val="007C32F3"/>
    <w:rsid w:val="007D7A66"/>
    <w:rsid w:val="007E1A1F"/>
    <w:rsid w:val="007E5FDB"/>
    <w:rsid w:val="007F4368"/>
    <w:rsid w:val="00804818"/>
    <w:rsid w:val="00813BCB"/>
    <w:rsid w:val="0081540D"/>
    <w:rsid w:val="00821833"/>
    <w:rsid w:val="00822FA6"/>
    <w:rsid w:val="00825576"/>
    <w:rsid w:val="00831CFD"/>
    <w:rsid w:val="00833DF0"/>
    <w:rsid w:val="00844D6C"/>
    <w:rsid w:val="0084592F"/>
    <w:rsid w:val="00847021"/>
    <w:rsid w:val="00850AC2"/>
    <w:rsid w:val="00855B92"/>
    <w:rsid w:val="00856874"/>
    <w:rsid w:val="008671D9"/>
    <w:rsid w:val="00867C04"/>
    <w:rsid w:val="00875DA1"/>
    <w:rsid w:val="00876C07"/>
    <w:rsid w:val="00891D64"/>
    <w:rsid w:val="008A1F10"/>
    <w:rsid w:val="008C2ABA"/>
    <w:rsid w:val="008D4ED0"/>
    <w:rsid w:val="008E33F4"/>
    <w:rsid w:val="008F212A"/>
    <w:rsid w:val="008F23C4"/>
    <w:rsid w:val="008F74BF"/>
    <w:rsid w:val="00910D77"/>
    <w:rsid w:val="00915B51"/>
    <w:rsid w:val="009214D5"/>
    <w:rsid w:val="009218E6"/>
    <w:rsid w:val="00921D57"/>
    <w:rsid w:val="00940A57"/>
    <w:rsid w:val="009456AF"/>
    <w:rsid w:val="00954E3E"/>
    <w:rsid w:val="00955AD2"/>
    <w:rsid w:val="00961F52"/>
    <w:rsid w:val="00962C86"/>
    <w:rsid w:val="009657DA"/>
    <w:rsid w:val="00983CF6"/>
    <w:rsid w:val="009969DB"/>
    <w:rsid w:val="00996DF7"/>
    <w:rsid w:val="00997094"/>
    <w:rsid w:val="009A1A52"/>
    <w:rsid w:val="009B2A5E"/>
    <w:rsid w:val="009C093A"/>
    <w:rsid w:val="009C3E38"/>
    <w:rsid w:val="009D6DA8"/>
    <w:rsid w:val="009D6FE4"/>
    <w:rsid w:val="009E004F"/>
    <w:rsid w:val="009E12F9"/>
    <w:rsid w:val="009E37CB"/>
    <w:rsid w:val="009E3854"/>
    <w:rsid w:val="009F227E"/>
    <w:rsid w:val="009F7BC0"/>
    <w:rsid w:val="00A12163"/>
    <w:rsid w:val="00A14323"/>
    <w:rsid w:val="00A16A24"/>
    <w:rsid w:val="00A17C59"/>
    <w:rsid w:val="00A21FE8"/>
    <w:rsid w:val="00A27171"/>
    <w:rsid w:val="00A33021"/>
    <w:rsid w:val="00A3570E"/>
    <w:rsid w:val="00A40D80"/>
    <w:rsid w:val="00A44A5F"/>
    <w:rsid w:val="00A538B7"/>
    <w:rsid w:val="00A5568A"/>
    <w:rsid w:val="00A61169"/>
    <w:rsid w:val="00A61634"/>
    <w:rsid w:val="00A650F0"/>
    <w:rsid w:val="00A83BF2"/>
    <w:rsid w:val="00A852D1"/>
    <w:rsid w:val="00A90BC6"/>
    <w:rsid w:val="00AA3B4B"/>
    <w:rsid w:val="00AA6CF3"/>
    <w:rsid w:val="00AC10AF"/>
    <w:rsid w:val="00AC730B"/>
    <w:rsid w:val="00AD4AD8"/>
    <w:rsid w:val="00AD4EC0"/>
    <w:rsid w:val="00AD6C7F"/>
    <w:rsid w:val="00AE28D7"/>
    <w:rsid w:val="00AE3ED3"/>
    <w:rsid w:val="00AE62AF"/>
    <w:rsid w:val="00AF2C4C"/>
    <w:rsid w:val="00B0020F"/>
    <w:rsid w:val="00B018BD"/>
    <w:rsid w:val="00B04006"/>
    <w:rsid w:val="00B11172"/>
    <w:rsid w:val="00B1623E"/>
    <w:rsid w:val="00B162F6"/>
    <w:rsid w:val="00B1700D"/>
    <w:rsid w:val="00B17110"/>
    <w:rsid w:val="00B211E4"/>
    <w:rsid w:val="00B2256B"/>
    <w:rsid w:val="00B33B25"/>
    <w:rsid w:val="00B345C4"/>
    <w:rsid w:val="00B34E19"/>
    <w:rsid w:val="00B37A83"/>
    <w:rsid w:val="00B478AD"/>
    <w:rsid w:val="00B50840"/>
    <w:rsid w:val="00B5316C"/>
    <w:rsid w:val="00B54E5A"/>
    <w:rsid w:val="00B55182"/>
    <w:rsid w:val="00B565EB"/>
    <w:rsid w:val="00B57DD2"/>
    <w:rsid w:val="00B6280E"/>
    <w:rsid w:val="00B7077A"/>
    <w:rsid w:val="00B939A6"/>
    <w:rsid w:val="00BB00C2"/>
    <w:rsid w:val="00BC1BDE"/>
    <w:rsid w:val="00BC2E44"/>
    <w:rsid w:val="00BC3BFD"/>
    <w:rsid w:val="00BC4BE0"/>
    <w:rsid w:val="00BE3AB6"/>
    <w:rsid w:val="00BE7161"/>
    <w:rsid w:val="00BF12D2"/>
    <w:rsid w:val="00BF5621"/>
    <w:rsid w:val="00C01B85"/>
    <w:rsid w:val="00C025D6"/>
    <w:rsid w:val="00C06FF9"/>
    <w:rsid w:val="00C109C9"/>
    <w:rsid w:val="00C20778"/>
    <w:rsid w:val="00C23FC4"/>
    <w:rsid w:val="00C2575E"/>
    <w:rsid w:val="00C311D4"/>
    <w:rsid w:val="00C4222D"/>
    <w:rsid w:val="00C52BB7"/>
    <w:rsid w:val="00C55F48"/>
    <w:rsid w:val="00C5684D"/>
    <w:rsid w:val="00C60836"/>
    <w:rsid w:val="00C66224"/>
    <w:rsid w:val="00C72903"/>
    <w:rsid w:val="00C7581C"/>
    <w:rsid w:val="00C77488"/>
    <w:rsid w:val="00C87740"/>
    <w:rsid w:val="00C87D77"/>
    <w:rsid w:val="00CB411B"/>
    <w:rsid w:val="00CB57C4"/>
    <w:rsid w:val="00CB7878"/>
    <w:rsid w:val="00CC0536"/>
    <w:rsid w:val="00CD6D9B"/>
    <w:rsid w:val="00CE0DA3"/>
    <w:rsid w:val="00CE7BD1"/>
    <w:rsid w:val="00CF294D"/>
    <w:rsid w:val="00D24728"/>
    <w:rsid w:val="00D25C51"/>
    <w:rsid w:val="00D25EDC"/>
    <w:rsid w:val="00D27C9D"/>
    <w:rsid w:val="00D33D24"/>
    <w:rsid w:val="00D341C5"/>
    <w:rsid w:val="00D45293"/>
    <w:rsid w:val="00D47C87"/>
    <w:rsid w:val="00D50653"/>
    <w:rsid w:val="00D569F4"/>
    <w:rsid w:val="00D60738"/>
    <w:rsid w:val="00D637A7"/>
    <w:rsid w:val="00D82756"/>
    <w:rsid w:val="00D834B0"/>
    <w:rsid w:val="00D85D00"/>
    <w:rsid w:val="00DB1628"/>
    <w:rsid w:val="00DB2EF9"/>
    <w:rsid w:val="00DB3D79"/>
    <w:rsid w:val="00DB6DBA"/>
    <w:rsid w:val="00DC033B"/>
    <w:rsid w:val="00DD15FB"/>
    <w:rsid w:val="00DD2021"/>
    <w:rsid w:val="00DD209F"/>
    <w:rsid w:val="00DD663C"/>
    <w:rsid w:val="00DE43CE"/>
    <w:rsid w:val="00DF08FA"/>
    <w:rsid w:val="00DF79B4"/>
    <w:rsid w:val="00E0259D"/>
    <w:rsid w:val="00E1282F"/>
    <w:rsid w:val="00E2543D"/>
    <w:rsid w:val="00E26547"/>
    <w:rsid w:val="00E26EBF"/>
    <w:rsid w:val="00E2723E"/>
    <w:rsid w:val="00E30FD6"/>
    <w:rsid w:val="00E35220"/>
    <w:rsid w:val="00E44661"/>
    <w:rsid w:val="00E44739"/>
    <w:rsid w:val="00E449B9"/>
    <w:rsid w:val="00E519EC"/>
    <w:rsid w:val="00E53BF4"/>
    <w:rsid w:val="00E5402B"/>
    <w:rsid w:val="00E551BE"/>
    <w:rsid w:val="00E63E29"/>
    <w:rsid w:val="00E827FC"/>
    <w:rsid w:val="00E85650"/>
    <w:rsid w:val="00E86FE7"/>
    <w:rsid w:val="00E94E78"/>
    <w:rsid w:val="00EA22C9"/>
    <w:rsid w:val="00EA4190"/>
    <w:rsid w:val="00EA5103"/>
    <w:rsid w:val="00EB112F"/>
    <w:rsid w:val="00EB2A39"/>
    <w:rsid w:val="00EB4F64"/>
    <w:rsid w:val="00EB6516"/>
    <w:rsid w:val="00EC07A2"/>
    <w:rsid w:val="00EC39DE"/>
    <w:rsid w:val="00EF572C"/>
    <w:rsid w:val="00F01C8D"/>
    <w:rsid w:val="00F06C6D"/>
    <w:rsid w:val="00F11B7D"/>
    <w:rsid w:val="00F1473A"/>
    <w:rsid w:val="00F21B0C"/>
    <w:rsid w:val="00F42A5A"/>
    <w:rsid w:val="00F55201"/>
    <w:rsid w:val="00F55D3E"/>
    <w:rsid w:val="00F60568"/>
    <w:rsid w:val="00F63049"/>
    <w:rsid w:val="00F64345"/>
    <w:rsid w:val="00F6475E"/>
    <w:rsid w:val="00F66A1A"/>
    <w:rsid w:val="00F67307"/>
    <w:rsid w:val="00F70DE0"/>
    <w:rsid w:val="00F80AC4"/>
    <w:rsid w:val="00F817CB"/>
    <w:rsid w:val="00F8529F"/>
    <w:rsid w:val="00F90E28"/>
    <w:rsid w:val="00FA0D99"/>
    <w:rsid w:val="00FAC2F8"/>
    <w:rsid w:val="00FB00B7"/>
    <w:rsid w:val="00FD4A1F"/>
    <w:rsid w:val="00FE1810"/>
    <w:rsid w:val="00FE5416"/>
    <w:rsid w:val="0103727B"/>
    <w:rsid w:val="015153D0"/>
    <w:rsid w:val="01B3413B"/>
    <w:rsid w:val="0224C4E4"/>
    <w:rsid w:val="02CBA2C5"/>
    <w:rsid w:val="04A5355B"/>
    <w:rsid w:val="05750A92"/>
    <w:rsid w:val="0704CB4E"/>
    <w:rsid w:val="084EF2D8"/>
    <w:rsid w:val="088F6F1F"/>
    <w:rsid w:val="0954E8F4"/>
    <w:rsid w:val="09564706"/>
    <w:rsid w:val="09AE3973"/>
    <w:rsid w:val="0AB4B6D4"/>
    <w:rsid w:val="0B5515A4"/>
    <w:rsid w:val="0BAA3C94"/>
    <w:rsid w:val="0C04EEF3"/>
    <w:rsid w:val="0E06869A"/>
    <w:rsid w:val="0E2B91FE"/>
    <w:rsid w:val="0E9AC483"/>
    <w:rsid w:val="0EFBA367"/>
    <w:rsid w:val="1060BA82"/>
    <w:rsid w:val="109F982B"/>
    <w:rsid w:val="12008430"/>
    <w:rsid w:val="135D79A7"/>
    <w:rsid w:val="1399FDDB"/>
    <w:rsid w:val="13AF4973"/>
    <w:rsid w:val="13E6CFB9"/>
    <w:rsid w:val="14CAB1BB"/>
    <w:rsid w:val="14F51E1F"/>
    <w:rsid w:val="167BD4A5"/>
    <w:rsid w:val="171CA31B"/>
    <w:rsid w:val="17540FE6"/>
    <w:rsid w:val="1769A5A0"/>
    <w:rsid w:val="17B06C36"/>
    <w:rsid w:val="17E97CCA"/>
    <w:rsid w:val="183B044E"/>
    <w:rsid w:val="18B1FD87"/>
    <w:rsid w:val="1A466D4D"/>
    <w:rsid w:val="1A64ACEA"/>
    <w:rsid w:val="1A98E88A"/>
    <w:rsid w:val="1AE8211B"/>
    <w:rsid w:val="1B8C2436"/>
    <w:rsid w:val="1BAD0580"/>
    <w:rsid w:val="1BCF3411"/>
    <w:rsid w:val="1E6A0164"/>
    <w:rsid w:val="1EA69F67"/>
    <w:rsid w:val="1F036498"/>
    <w:rsid w:val="201EF2DD"/>
    <w:rsid w:val="20250D05"/>
    <w:rsid w:val="2141354F"/>
    <w:rsid w:val="22E6A195"/>
    <w:rsid w:val="237E2D27"/>
    <w:rsid w:val="23F5C230"/>
    <w:rsid w:val="2429C4C4"/>
    <w:rsid w:val="2523470C"/>
    <w:rsid w:val="26B4C01F"/>
    <w:rsid w:val="26E0346F"/>
    <w:rsid w:val="27341D72"/>
    <w:rsid w:val="2757AD82"/>
    <w:rsid w:val="27E4A556"/>
    <w:rsid w:val="28F97C1E"/>
    <w:rsid w:val="293990E5"/>
    <w:rsid w:val="2A00F038"/>
    <w:rsid w:val="2C10CF55"/>
    <w:rsid w:val="2C9ADC60"/>
    <w:rsid w:val="2CB89EDB"/>
    <w:rsid w:val="2DE1F777"/>
    <w:rsid w:val="2E55A097"/>
    <w:rsid w:val="2ECF1605"/>
    <w:rsid w:val="2F8F474F"/>
    <w:rsid w:val="2FB615FD"/>
    <w:rsid w:val="2FB6F1F4"/>
    <w:rsid w:val="30249A8E"/>
    <w:rsid w:val="30B9E2A9"/>
    <w:rsid w:val="313D82AD"/>
    <w:rsid w:val="31828373"/>
    <w:rsid w:val="31F97FE6"/>
    <w:rsid w:val="324DB96E"/>
    <w:rsid w:val="32F5BDA3"/>
    <w:rsid w:val="3320FA9E"/>
    <w:rsid w:val="33CBCA4E"/>
    <w:rsid w:val="34073F3D"/>
    <w:rsid w:val="349D299D"/>
    <w:rsid w:val="35B2EF2A"/>
    <w:rsid w:val="39176E0A"/>
    <w:rsid w:val="399A5A94"/>
    <w:rsid w:val="39AEB2F6"/>
    <w:rsid w:val="3A0377D4"/>
    <w:rsid w:val="3A2D396D"/>
    <w:rsid w:val="3B5C7F02"/>
    <w:rsid w:val="3C87C718"/>
    <w:rsid w:val="3D071059"/>
    <w:rsid w:val="3D9B8F2D"/>
    <w:rsid w:val="3E4BB30C"/>
    <w:rsid w:val="3F2CC683"/>
    <w:rsid w:val="3F6F6CFD"/>
    <w:rsid w:val="3F8EF795"/>
    <w:rsid w:val="40ACB8D1"/>
    <w:rsid w:val="41FA847D"/>
    <w:rsid w:val="42122203"/>
    <w:rsid w:val="43A4E28C"/>
    <w:rsid w:val="43F12667"/>
    <w:rsid w:val="44335597"/>
    <w:rsid w:val="44B58AC8"/>
    <w:rsid w:val="4657935E"/>
    <w:rsid w:val="46774780"/>
    <w:rsid w:val="468CA61F"/>
    <w:rsid w:val="469EC807"/>
    <w:rsid w:val="46A91C91"/>
    <w:rsid w:val="480A2E3C"/>
    <w:rsid w:val="48BFE86A"/>
    <w:rsid w:val="48C92E38"/>
    <w:rsid w:val="4917701D"/>
    <w:rsid w:val="4B32BF36"/>
    <w:rsid w:val="4B373D1B"/>
    <w:rsid w:val="4B72E37A"/>
    <w:rsid w:val="4BD08A0D"/>
    <w:rsid w:val="4C0F84DB"/>
    <w:rsid w:val="4DB533C0"/>
    <w:rsid w:val="4DE54FDD"/>
    <w:rsid w:val="4E272095"/>
    <w:rsid w:val="4EE41BAB"/>
    <w:rsid w:val="4F283BC4"/>
    <w:rsid w:val="4F488553"/>
    <w:rsid w:val="4FB0FF35"/>
    <w:rsid w:val="4FBB27EC"/>
    <w:rsid w:val="4FDF5F72"/>
    <w:rsid w:val="4FF2E9AB"/>
    <w:rsid w:val="50268A5C"/>
    <w:rsid w:val="504C992D"/>
    <w:rsid w:val="50F2D00F"/>
    <w:rsid w:val="5167EBD8"/>
    <w:rsid w:val="51D94A2D"/>
    <w:rsid w:val="52885C56"/>
    <w:rsid w:val="529BAF44"/>
    <w:rsid w:val="52D2DBDC"/>
    <w:rsid w:val="53BADBFC"/>
    <w:rsid w:val="54E8A903"/>
    <w:rsid w:val="561826A0"/>
    <w:rsid w:val="57066F7F"/>
    <w:rsid w:val="573EEBCA"/>
    <w:rsid w:val="57B69E78"/>
    <w:rsid w:val="586A9327"/>
    <w:rsid w:val="58CA348C"/>
    <w:rsid w:val="590562FB"/>
    <w:rsid w:val="59265CD1"/>
    <w:rsid w:val="59BE6387"/>
    <w:rsid w:val="59FB967A"/>
    <w:rsid w:val="5AC1AC9F"/>
    <w:rsid w:val="5AC80C4D"/>
    <w:rsid w:val="5B88E1EB"/>
    <w:rsid w:val="5BC7C383"/>
    <w:rsid w:val="5C7FF74E"/>
    <w:rsid w:val="5C938F34"/>
    <w:rsid w:val="5E785542"/>
    <w:rsid w:val="5FDEA293"/>
    <w:rsid w:val="60929411"/>
    <w:rsid w:val="61090F7F"/>
    <w:rsid w:val="6190F5F8"/>
    <w:rsid w:val="61F9DB9E"/>
    <w:rsid w:val="628D915B"/>
    <w:rsid w:val="629ABD7E"/>
    <w:rsid w:val="62A7136C"/>
    <w:rsid w:val="630077C0"/>
    <w:rsid w:val="63BA927D"/>
    <w:rsid w:val="64BC481E"/>
    <w:rsid w:val="64FCDCD0"/>
    <w:rsid w:val="655A9E8F"/>
    <w:rsid w:val="65E716E6"/>
    <w:rsid w:val="66116AA6"/>
    <w:rsid w:val="6754B714"/>
    <w:rsid w:val="678C4991"/>
    <w:rsid w:val="67F80A81"/>
    <w:rsid w:val="68F79876"/>
    <w:rsid w:val="6909CDE0"/>
    <w:rsid w:val="6A3B3666"/>
    <w:rsid w:val="6B68F5E6"/>
    <w:rsid w:val="6C356D66"/>
    <w:rsid w:val="6D7C67D2"/>
    <w:rsid w:val="6E0C059F"/>
    <w:rsid w:val="6E460C43"/>
    <w:rsid w:val="6E8DF346"/>
    <w:rsid w:val="6F4D4F31"/>
    <w:rsid w:val="70103415"/>
    <w:rsid w:val="7099EF22"/>
    <w:rsid w:val="70B21518"/>
    <w:rsid w:val="70C614B7"/>
    <w:rsid w:val="720FF66A"/>
    <w:rsid w:val="73AFB705"/>
    <w:rsid w:val="73F0AFB5"/>
    <w:rsid w:val="742FE6B9"/>
    <w:rsid w:val="743276FD"/>
    <w:rsid w:val="7593295F"/>
    <w:rsid w:val="75CCA121"/>
    <w:rsid w:val="76320A22"/>
    <w:rsid w:val="76CAC57C"/>
    <w:rsid w:val="76D9F267"/>
    <w:rsid w:val="77463B0A"/>
    <w:rsid w:val="77CF9170"/>
    <w:rsid w:val="7851C499"/>
    <w:rsid w:val="78AF69C5"/>
    <w:rsid w:val="78D085CC"/>
    <w:rsid w:val="7940E8FB"/>
    <w:rsid w:val="79F18DF9"/>
    <w:rsid w:val="7A0AB86B"/>
    <w:rsid w:val="7A59E3B3"/>
    <w:rsid w:val="7A87BC5F"/>
    <w:rsid w:val="7A8F5A2E"/>
    <w:rsid w:val="7BA1AF76"/>
    <w:rsid w:val="7C0FD315"/>
    <w:rsid w:val="7DFE726E"/>
    <w:rsid w:val="7E4474C7"/>
    <w:rsid w:val="7EB88712"/>
    <w:rsid w:val="7F5F186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A5355B"/>
  <w15:chartTrackingRefBased/>
  <w15:docId w15:val="{0D5352C0-2063-40CA-8EBA-725B8F623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ListParagraph">
    <w:name w:val="List Paragraph"/>
    <w:basedOn w:val="Normal"/>
    <w:uiPriority w:val="34"/>
    <w:qFormat/>
    <w:rsid w:val="00D637A7"/>
    <w:pPr>
      <w:ind w:left="720"/>
      <w:contextualSpacing/>
    </w:pPr>
  </w:style>
  <w:style w:type="character" w:styleId="Hyperlink">
    <w:name w:val="Hyperlink"/>
    <w:basedOn w:val="DefaultParagraphFont"/>
    <w:uiPriority w:val="99"/>
    <w:unhideWhenUsed/>
    <w:rsid w:val="00176550"/>
    <w:rPr>
      <w:color w:val="467886" w:themeColor="hyperlink"/>
      <w:u w:val="single"/>
    </w:rPr>
  </w:style>
  <w:style w:type="character" w:styleId="UnresolvedMention">
    <w:name w:val="Unresolved Mention"/>
    <w:basedOn w:val="DefaultParagraphFont"/>
    <w:uiPriority w:val="99"/>
    <w:semiHidden/>
    <w:unhideWhenUsed/>
    <w:rsid w:val="00176550"/>
    <w:rPr>
      <w:color w:val="605E5C"/>
      <w:shd w:val="clear" w:color="auto" w:fill="E1DFDD"/>
    </w:rPr>
  </w:style>
  <w:style w:type="character" w:styleId="FollowedHyperlink">
    <w:name w:val="FollowedHyperlink"/>
    <w:basedOn w:val="DefaultParagraphFont"/>
    <w:uiPriority w:val="99"/>
    <w:semiHidden/>
    <w:unhideWhenUsed/>
    <w:rsid w:val="004A4635"/>
    <w:rPr>
      <w:color w:val="96607D" w:themeColor="followedHyperlink"/>
      <w:u w:val="single"/>
    </w:rPr>
  </w:style>
  <w:style w:type="paragraph" w:customStyle="1" w:styleId="paragraph">
    <w:name w:val="paragraph"/>
    <w:basedOn w:val="Normal"/>
    <w:rsid w:val="00142998"/>
    <w:pPr>
      <w:spacing w:before="100" w:beforeAutospacing="1" w:after="100" w:afterAutospacing="1" w:line="240" w:lineRule="auto"/>
    </w:pPr>
    <w:rPr>
      <w:rFonts w:ascii="Times New Roman" w:eastAsia="Times New Roman" w:hAnsi="Times New Roman" w:cs="Times New Roman"/>
      <w:lang w:eastAsia="en-US"/>
    </w:rPr>
  </w:style>
  <w:style w:type="character" w:customStyle="1" w:styleId="normaltextrun">
    <w:name w:val="normaltextrun"/>
    <w:basedOn w:val="DefaultParagraphFont"/>
    <w:rsid w:val="00142998"/>
  </w:style>
  <w:style w:type="character" w:customStyle="1" w:styleId="eop">
    <w:name w:val="eop"/>
    <w:basedOn w:val="DefaultParagraphFont"/>
    <w:rsid w:val="00142998"/>
  </w:style>
  <w:style w:type="character" w:styleId="Mention">
    <w:name w:val="Mention"/>
    <w:basedOn w:val="DefaultParagraphFont"/>
    <w:uiPriority w:val="99"/>
    <w:unhideWhenUsed/>
    <w:rsid w:val="00247159"/>
    <w:rPr>
      <w:color w:val="2B579A"/>
      <w:shd w:val="clear" w:color="auto" w:fill="E6E6E6"/>
    </w:rPr>
  </w:style>
  <w:style w:type="paragraph" w:styleId="CommentText">
    <w:name w:val="annotation text"/>
    <w:basedOn w:val="Normal"/>
    <w:link w:val="CommentTextChar"/>
    <w:uiPriority w:val="99"/>
    <w:unhideWhenUsed/>
    <w:rsid w:val="00247159"/>
    <w:pPr>
      <w:spacing w:line="240" w:lineRule="auto"/>
    </w:pPr>
    <w:rPr>
      <w:sz w:val="20"/>
      <w:szCs w:val="20"/>
    </w:rPr>
  </w:style>
  <w:style w:type="character" w:customStyle="1" w:styleId="CommentTextChar">
    <w:name w:val="Comment Text Char"/>
    <w:basedOn w:val="DefaultParagraphFont"/>
    <w:link w:val="CommentText"/>
    <w:uiPriority w:val="99"/>
    <w:rsid w:val="00247159"/>
    <w:rPr>
      <w:sz w:val="20"/>
      <w:szCs w:val="20"/>
    </w:rPr>
  </w:style>
  <w:style w:type="character" w:styleId="CommentReference">
    <w:name w:val="annotation reference"/>
    <w:basedOn w:val="DefaultParagraphFont"/>
    <w:uiPriority w:val="99"/>
    <w:semiHidden/>
    <w:unhideWhenUsed/>
    <w:rsid w:val="00247159"/>
    <w:rPr>
      <w:sz w:val="16"/>
      <w:szCs w:val="16"/>
    </w:rPr>
  </w:style>
  <w:style w:type="paragraph" w:styleId="Header">
    <w:name w:val="header"/>
    <w:basedOn w:val="Normal"/>
    <w:link w:val="HeaderChar"/>
    <w:uiPriority w:val="99"/>
    <w:unhideWhenUsed/>
    <w:rsid w:val="005C58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585F"/>
  </w:style>
  <w:style w:type="paragraph" w:styleId="Footer">
    <w:name w:val="footer"/>
    <w:basedOn w:val="Normal"/>
    <w:link w:val="FooterChar"/>
    <w:uiPriority w:val="99"/>
    <w:unhideWhenUsed/>
    <w:rsid w:val="005C58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585F"/>
  </w:style>
  <w:style w:type="paragraph" w:customStyle="1" w:styleId="BelievecoFooter">
    <w:name w:val="Believeco Footer"/>
    <w:qFormat/>
    <w:rsid w:val="00AC730B"/>
    <w:pPr>
      <w:spacing w:after="0" w:line="190" w:lineRule="exact"/>
    </w:pPr>
    <w:rPr>
      <w:rFonts w:ascii="Satoshi" w:eastAsiaTheme="minorHAnsi" w:hAnsi="Satoshi" w:cs="Times New Roman (Body CS)"/>
      <w:color w:val="000000" w:themeColor="text1"/>
      <w:sz w:val="16"/>
      <w:szCs w:val="16"/>
      <w:lang w:eastAsia="en-US"/>
    </w:rPr>
  </w:style>
  <w:style w:type="paragraph" w:styleId="Revision">
    <w:name w:val="Revision"/>
    <w:hidden/>
    <w:uiPriority w:val="99"/>
    <w:semiHidden/>
    <w:rsid w:val="001246FC"/>
    <w:pPr>
      <w:spacing w:after="0" w:line="240" w:lineRule="auto"/>
    </w:pPr>
  </w:style>
  <w:style w:type="paragraph" w:styleId="CommentSubject">
    <w:name w:val="annotation subject"/>
    <w:basedOn w:val="CommentText"/>
    <w:next w:val="CommentText"/>
    <w:link w:val="CommentSubjectChar"/>
    <w:uiPriority w:val="99"/>
    <w:semiHidden/>
    <w:unhideWhenUsed/>
    <w:rsid w:val="008F212A"/>
    <w:rPr>
      <w:b/>
      <w:bCs/>
    </w:rPr>
  </w:style>
  <w:style w:type="character" w:customStyle="1" w:styleId="CommentSubjectChar">
    <w:name w:val="Comment Subject Char"/>
    <w:basedOn w:val="CommentTextChar"/>
    <w:link w:val="CommentSubject"/>
    <w:uiPriority w:val="99"/>
    <w:semiHidden/>
    <w:rsid w:val="008F212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62636">
      <w:bodyDiv w:val="1"/>
      <w:marLeft w:val="0"/>
      <w:marRight w:val="0"/>
      <w:marTop w:val="0"/>
      <w:marBottom w:val="0"/>
      <w:divBdr>
        <w:top w:val="none" w:sz="0" w:space="0" w:color="auto"/>
        <w:left w:val="none" w:sz="0" w:space="0" w:color="auto"/>
        <w:bottom w:val="none" w:sz="0" w:space="0" w:color="auto"/>
        <w:right w:val="none" w:sz="0" w:space="0" w:color="auto"/>
      </w:divBdr>
    </w:div>
    <w:div w:id="78913380">
      <w:bodyDiv w:val="1"/>
      <w:marLeft w:val="0"/>
      <w:marRight w:val="0"/>
      <w:marTop w:val="0"/>
      <w:marBottom w:val="0"/>
      <w:divBdr>
        <w:top w:val="none" w:sz="0" w:space="0" w:color="auto"/>
        <w:left w:val="none" w:sz="0" w:space="0" w:color="auto"/>
        <w:bottom w:val="none" w:sz="0" w:space="0" w:color="auto"/>
        <w:right w:val="none" w:sz="0" w:space="0" w:color="auto"/>
      </w:divBdr>
    </w:div>
    <w:div w:id="354775516">
      <w:bodyDiv w:val="1"/>
      <w:marLeft w:val="0"/>
      <w:marRight w:val="0"/>
      <w:marTop w:val="0"/>
      <w:marBottom w:val="0"/>
      <w:divBdr>
        <w:top w:val="none" w:sz="0" w:space="0" w:color="auto"/>
        <w:left w:val="none" w:sz="0" w:space="0" w:color="auto"/>
        <w:bottom w:val="none" w:sz="0" w:space="0" w:color="auto"/>
        <w:right w:val="none" w:sz="0" w:space="0" w:color="auto"/>
      </w:divBdr>
    </w:div>
    <w:div w:id="390539384">
      <w:bodyDiv w:val="1"/>
      <w:marLeft w:val="0"/>
      <w:marRight w:val="0"/>
      <w:marTop w:val="0"/>
      <w:marBottom w:val="0"/>
      <w:divBdr>
        <w:top w:val="none" w:sz="0" w:space="0" w:color="auto"/>
        <w:left w:val="none" w:sz="0" w:space="0" w:color="auto"/>
        <w:bottom w:val="none" w:sz="0" w:space="0" w:color="auto"/>
        <w:right w:val="none" w:sz="0" w:space="0" w:color="auto"/>
      </w:divBdr>
    </w:div>
    <w:div w:id="719591196">
      <w:bodyDiv w:val="1"/>
      <w:marLeft w:val="0"/>
      <w:marRight w:val="0"/>
      <w:marTop w:val="0"/>
      <w:marBottom w:val="0"/>
      <w:divBdr>
        <w:top w:val="none" w:sz="0" w:space="0" w:color="auto"/>
        <w:left w:val="none" w:sz="0" w:space="0" w:color="auto"/>
        <w:bottom w:val="none" w:sz="0" w:space="0" w:color="auto"/>
        <w:right w:val="none" w:sz="0" w:space="0" w:color="auto"/>
      </w:divBdr>
    </w:div>
    <w:div w:id="815686815">
      <w:bodyDiv w:val="1"/>
      <w:marLeft w:val="0"/>
      <w:marRight w:val="0"/>
      <w:marTop w:val="0"/>
      <w:marBottom w:val="0"/>
      <w:divBdr>
        <w:top w:val="none" w:sz="0" w:space="0" w:color="auto"/>
        <w:left w:val="none" w:sz="0" w:space="0" w:color="auto"/>
        <w:bottom w:val="none" w:sz="0" w:space="0" w:color="auto"/>
        <w:right w:val="none" w:sz="0" w:space="0" w:color="auto"/>
      </w:divBdr>
    </w:div>
    <w:div w:id="835149772">
      <w:bodyDiv w:val="1"/>
      <w:marLeft w:val="0"/>
      <w:marRight w:val="0"/>
      <w:marTop w:val="0"/>
      <w:marBottom w:val="0"/>
      <w:divBdr>
        <w:top w:val="none" w:sz="0" w:space="0" w:color="auto"/>
        <w:left w:val="none" w:sz="0" w:space="0" w:color="auto"/>
        <w:bottom w:val="none" w:sz="0" w:space="0" w:color="auto"/>
        <w:right w:val="none" w:sz="0" w:space="0" w:color="auto"/>
      </w:divBdr>
    </w:div>
    <w:div w:id="879324205">
      <w:bodyDiv w:val="1"/>
      <w:marLeft w:val="0"/>
      <w:marRight w:val="0"/>
      <w:marTop w:val="0"/>
      <w:marBottom w:val="0"/>
      <w:divBdr>
        <w:top w:val="none" w:sz="0" w:space="0" w:color="auto"/>
        <w:left w:val="none" w:sz="0" w:space="0" w:color="auto"/>
        <w:bottom w:val="none" w:sz="0" w:space="0" w:color="auto"/>
        <w:right w:val="none" w:sz="0" w:space="0" w:color="auto"/>
      </w:divBdr>
    </w:div>
    <w:div w:id="911621213">
      <w:bodyDiv w:val="1"/>
      <w:marLeft w:val="0"/>
      <w:marRight w:val="0"/>
      <w:marTop w:val="0"/>
      <w:marBottom w:val="0"/>
      <w:divBdr>
        <w:top w:val="none" w:sz="0" w:space="0" w:color="auto"/>
        <w:left w:val="none" w:sz="0" w:space="0" w:color="auto"/>
        <w:bottom w:val="none" w:sz="0" w:space="0" w:color="auto"/>
        <w:right w:val="none" w:sz="0" w:space="0" w:color="auto"/>
      </w:divBdr>
    </w:div>
    <w:div w:id="1432624256">
      <w:bodyDiv w:val="1"/>
      <w:marLeft w:val="0"/>
      <w:marRight w:val="0"/>
      <w:marTop w:val="0"/>
      <w:marBottom w:val="0"/>
      <w:divBdr>
        <w:top w:val="none" w:sz="0" w:space="0" w:color="auto"/>
        <w:left w:val="none" w:sz="0" w:space="0" w:color="auto"/>
        <w:bottom w:val="none" w:sz="0" w:space="0" w:color="auto"/>
        <w:right w:val="none" w:sz="0" w:space="0" w:color="auto"/>
      </w:divBdr>
      <w:divsChild>
        <w:div w:id="1424373723">
          <w:marLeft w:val="0"/>
          <w:marRight w:val="0"/>
          <w:marTop w:val="0"/>
          <w:marBottom w:val="0"/>
          <w:divBdr>
            <w:top w:val="none" w:sz="0" w:space="0" w:color="auto"/>
            <w:left w:val="none" w:sz="0" w:space="0" w:color="auto"/>
            <w:bottom w:val="none" w:sz="0" w:space="0" w:color="auto"/>
            <w:right w:val="none" w:sz="0" w:space="0" w:color="auto"/>
          </w:divBdr>
        </w:div>
        <w:div w:id="1912157660">
          <w:marLeft w:val="0"/>
          <w:marRight w:val="0"/>
          <w:marTop w:val="0"/>
          <w:marBottom w:val="0"/>
          <w:divBdr>
            <w:top w:val="none" w:sz="0" w:space="0" w:color="auto"/>
            <w:left w:val="none" w:sz="0" w:space="0" w:color="auto"/>
            <w:bottom w:val="none" w:sz="0" w:space="0" w:color="auto"/>
            <w:right w:val="none" w:sz="0" w:space="0" w:color="auto"/>
          </w:divBdr>
        </w:div>
      </w:divsChild>
    </w:div>
    <w:div w:id="1473401180">
      <w:bodyDiv w:val="1"/>
      <w:marLeft w:val="0"/>
      <w:marRight w:val="0"/>
      <w:marTop w:val="0"/>
      <w:marBottom w:val="0"/>
      <w:divBdr>
        <w:top w:val="none" w:sz="0" w:space="0" w:color="auto"/>
        <w:left w:val="none" w:sz="0" w:space="0" w:color="auto"/>
        <w:bottom w:val="none" w:sz="0" w:space="0" w:color="auto"/>
        <w:right w:val="none" w:sz="0" w:space="0" w:color="auto"/>
      </w:divBdr>
    </w:div>
    <w:div w:id="1652366111">
      <w:bodyDiv w:val="1"/>
      <w:marLeft w:val="0"/>
      <w:marRight w:val="0"/>
      <w:marTop w:val="0"/>
      <w:marBottom w:val="0"/>
      <w:divBdr>
        <w:top w:val="none" w:sz="0" w:space="0" w:color="auto"/>
        <w:left w:val="none" w:sz="0" w:space="0" w:color="auto"/>
        <w:bottom w:val="none" w:sz="0" w:space="0" w:color="auto"/>
        <w:right w:val="none" w:sz="0" w:space="0" w:color="auto"/>
      </w:divBdr>
    </w:div>
    <w:div w:id="1925217561">
      <w:bodyDiv w:val="1"/>
      <w:marLeft w:val="0"/>
      <w:marRight w:val="0"/>
      <w:marTop w:val="0"/>
      <w:marBottom w:val="0"/>
      <w:divBdr>
        <w:top w:val="none" w:sz="0" w:space="0" w:color="auto"/>
        <w:left w:val="none" w:sz="0" w:space="0" w:color="auto"/>
        <w:bottom w:val="none" w:sz="0" w:space="0" w:color="auto"/>
        <w:right w:val="none" w:sz="0" w:space="0" w:color="auto"/>
      </w:divBdr>
    </w:div>
    <w:div w:id="2142576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mergencyinfobc.gov.bc.ca/" TargetMode="External"/><Relationship Id="rId18" Type="http://schemas.openxmlformats.org/officeDocument/2006/relationships/hyperlink" Target="https://wildfiresituation.nrs.gov.bc.ca/map" TargetMode="External"/><Relationship Id="rId26" Type="http://schemas.openxmlformats.org/officeDocument/2006/relationships/hyperlink" Target="https://www.drivebc.ca/" TargetMode="External"/><Relationship Id="rId39" Type="http://schemas.openxmlformats.org/officeDocument/2006/relationships/hyperlink" Target="https://indigenousfiresafety.ca/en" TargetMode="External"/><Relationship Id="rId21" Type="http://schemas.openxmlformats.org/officeDocument/2006/relationships/hyperlink" Target="https://www.youtube.com/@BCWildfireService" TargetMode="External"/><Relationship Id="rId34" Type="http://schemas.openxmlformats.org/officeDocument/2006/relationships/hyperlink" Target="https://www.servicecanada.gc.ca/tbsc-fsco/sc-lst.jsp?prov=BC&amp;lang=eng" TargetMode="External"/><Relationship Id="rId42" Type="http://schemas.openxmlformats.org/officeDocument/2006/relationships/hyperlink" Target="https://www.facebook.com/FireSmartCanada" TargetMode="External"/><Relationship Id="rId47" Type="http://schemas.openxmlformats.org/officeDocument/2006/relationships/footer" Target="footer1.xml"/><Relationship Id="rId50" Type="http://schemas.microsoft.com/office/2019/05/relationships/documenttasks" Target="documenttasks/documenttasks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instagram.com/prepared_bc/" TargetMode="External"/><Relationship Id="rId29" Type="http://schemas.openxmlformats.org/officeDocument/2006/relationships/hyperlink" Target="https://www.hopeforwellness.ca/" TargetMode="External"/><Relationship Id="rId11" Type="http://schemas.openxmlformats.org/officeDocument/2006/relationships/hyperlink" Target="https://www.HopeForWellness.ca" TargetMode="External"/><Relationship Id="rId24" Type="http://schemas.openxmlformats.org/officeDocument/2006/relationships/hyperlink" Target="https://firesmoke.ca/" TargetMode="External"/><Relationship Id="rId32" Type="http://schemas.openxmlformats.org/officeDocument/2006/relationships/hyperlink" Target="https://www.sac-isc.gc.ca/eng/1568396042341/1568396159824" TargetMode="External"/><Relationship Id="rId37" Type="http://schemas.openxmlformats.org/officeDocument/2006/relationships/hyperlink" Target="https://www.getprepared.gc.ca/cnt/hzd/wldfrs-en.aspx" TargetMode="External"/><Relationship Id="rId40" Type="http://schemas.openxmlformats.org/officeDocument/2006/relationships/hyperlink" Target="https://www.redcross.ca/how-we-help/emergencies-and-disasters-in-canada/types-of-emergencies/wildfires" TargetMode="External"/><Relationship Id="rId45" Type="http://schemas.openxmlformats.org/officeDocument/2006/relationships/hyperlink" Target="https://www2.gov.bc.ca/gov/content/safety/wildfire-status/prevention/fire-bans-and-restrictions" TargetMode="External"/><Relationship Id="rId5" Type="http://schemas.openxmlformats.org/officeDocument/2006/relationships/numbering" Target="numbering.xml"/><Relationship Id="rId15" Type="http://schemas.openxmlformats.org/officeDocument/2006/relationships/hyperlink" Target="https://www.facebook.com/PreparedBC/" TargetMode="External"/><Relationship Id="rId23" Type="http://schemas.openxmlformats.org/officeDocument/2006/relationships/hyperlink" Target="https://weather.gc.ca/airquality/pages/provincial_summary/bc_e.html" TargetMode="External"/><Relationship Id="rId28" Type="http://schemas.openxmlformats.org/officeDocument/2006/relationships/hyperlink" Target="https://www.fnha.ca/what-we-do/environmental-health/wildfire-information" TargetMode="External"/><Relationship Id="rId36" Type="http://schemas.openxmlformats.org/officeDocument/2006/relationships/hyperlink" Target="https://weather.gc.ca/forecast/canada/index_e.html?id=BC" TargetMode="Externa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twitter.com/BCGovFireInfo" TargetMode="External"/><Relationship Id="rId31" Type="http://schemas.openxmlformats.org/officeDocument/2006/relationships/hyperlink" Target="https://connect.crisistextlineca.org/chat?&amp;_ga=2.28923900.1579291203.1748627242-965419274.1748627242" TargetMode="External"/><Relationship Id="rId44" Type="http://schemas.openxmlformats.org/officeDocument/2006/relationships/hyperlink" Target="https://www.linkedin.com/company/firesmart-canada/?lipi=urn%3Ali%3Apage%3Ad_flagship3_search_srp_all%3B9BcsfBJNQVi7zAZKKZcxjg%3D%3D"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x.com/EmergencyInfoBC" TargetMode="External"/><Relationship Id="rId22" Type="http://schemas.openxmlformats.org/officeDocument/2006/relationships/hyperlink" Target="https://www.canada.ca/en/public-safety-canada/campaigns/wildfires.html" TargetMode="External"/><Relationship Id="rId27" Type="http://schemas.openxmlformats.org/officeDocument/2006/relationships/hyperlink" Target="https://ess.gov.bc.ca/" TargetMode="External"/><Relationship Id="rId30" Type="http://schemas.openxmlformats.org/officeDocument/2006/relationships/hyperlink" Target="https://kidshelpphone.ca/" TargetMode="External"/><Relationship Id="rId35" Type="http://schemas.openxmlformats.org/officeDocument/2006/relationships/hyperlink" Target="https://www.sac-isc.gc.ca/eng/1534954090122/1535120506707" TargetMode="External"/><Relationship Id="rId43" Type="http://schemas.openxmlformats.org/officeDocument/2006/relationships/hyperlink" Target="https://www.instagram.com/firesmartcanada/" TargetMode="External"/><Relationship Id="rId48"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ildfiresituation.nrs.gov.bc.ca/dashboard" TargetMode="External"/><Relationship Id="rId17" Type="http://schemas.openxmlformats.org/officeDocument/2006/relationships/hyperlink" Target="https://www2.gov.bc.ca/gov/content/safety/wildfire-status" TargetMode="External"/><Relationship Id="rId25" Type="http://schemas.openxmlformats.org/officeDocument/2006/relationships/hyperlink" Target="https://www.canada.ca/en/services/health/healthy-living/environment/air-quality/wildfire-smoke.html" TargetMode="External"/><Relationship Id="rId33" Type="http://schemas.openxmlformats.org/officeDocument/2006/relationships/hyperlink" Target="https://www.sac-isc.gc.ca/eng/1536348095773/1536348148664" TargetMode="External"/><Relationship Id="rId38" Type="http://schemas.openxmlformats.org/officeDocument/2006/relationships/hyperlink" Target="https://www.sac-isc.gc.ca/eng/1317842518699/1535120096924" TargetMode="External"/><Relationship Id="rId46" Type="http://schemas.openxmlformats.org/officeDocument/2006/relationships/header" Target="header1.xml"/><Relationship Id="rId20" Type="http://schemas.openxmlformats.org/officeDocument/2006/relationships/hyperlink" Target="https://www.facebook.com/BCForestFireInfo/" TargetMode="External"/><Relationship Id="rId41" Type="http://schemas.openxmlformats.org/officeDocument/2006/relationships/hyperlink" Target="https://firesmartcanada.ca/" TargetMode="External"/><Relationship Id="rId1" Type="http://schemas.openxmlformats.org/officeDocument/2006/relationships/customXml" Target="../customXml/item1.xml"/><Relationship Id="rId6"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2110E184-655F-48BA-8CF7-417823DAACAF}">
    <t:Anchor>
      <t:Comment id="801224417"/>
    </t:Anchor>
    <t:History>
      <t:Event id="{5C15D712-709B-4501-88EC-2C81489D9E19}" time="2024-05-22T19:58:11.124Z">
        <t:Attribution userId="S::klara.needler@argylepr.com::52ac56ff-5a49-4c74-8dc5-44482ad30522" userProvider="AD" userName="Klara Needler"/>
        <t:Anchor>
          <t:Comment id="801224417"/>
        </t:Anchor>
        <t:Create/>
      </t:Event>
      <t:Event id="{02A8F7E1-5FDD-4F4E-B961-8101649471C0}" time="2024-05-22T19:58:11.124Z">
        <t:Attribution userId="S::klara.needler@argylepr.com::52ac56ff-5a49-4c74-8dc5-44482ad30522" userProvider="AD" userName="Klara Needler"/>
        <t:Anchor>
          <t:Comment id="801224417"/>
        </t:Anchor>
        <t:Assign userId="S::ctobin@castlemain.com::47543a79-c6fb-4151-882e-235ec3d84e9b" userProvider="AD" userName="Cara Tobin"/>
      </t:Event>
      <t:Event id="{305F17D5-61A8-4C74-B805-C6A0FCACC8DD}" time="2024-05-22T19:58:11.124Z">
        <t:Attribution userId="S::klara.needler@argylepr.com::52ac56ff-5a49-4c74-8dc5-44482ad30522" userProvider="AD" userName="Klara Needler"/>
        <t:Anchor>
          <t:Comment id="801224417"/>
        </t:Anchor>
        <t:SetTitle title="@Cara Tobin I've added this here for your review and approval"/>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0B6001C2B588D45B6A865EAF7F03852" ma:contentTypeVersion="25" ma:contentTypeDescription="Create a new document." ma:contentTypeScope="" ma:versionID="a6a4f783d79bc631c36c57bacd773719">
  <xsd:schema xmlns:xsd="http://www.w3.org/2001/XMLSchema" xmlns:xs="http://www.w3.org/2001/XMLSchema" xmlns:p="http://schemas.microsoft.com/office/2006/metadata/properties" xmlns:ns2="093119c6-8d6a-444e-9a4e-6b65e9fd37a9" xmlns:ns3="71ce3f31-2187-473b-8e09-c08458792a5f" targetNamespace="http://schemas.microsoft.com/office/2006/metadata/properties" ma:root="true" ma:fieldsID="c286d7ebe5bb39e2a9659623d33b9c27" ns2:_="" ns3:_="">
    <xsd:import namespace="093119c6-8d6a-444e-9a4e-6b65e9fd37a9"/>
    <xsd:import namespace="71ce3f31-2187-473b-8e09-c08458792a5f"/>
    <xsd:element name="properties">
      <xsd:complexType>
        <xsd:sequence>
          <xsd:element name="documentManagement">
            <xsd:complexType>
              <xsd:all>
                <xsd:element ref="ns2:MigrationWizId" minOccurs="0"/>
                <xsd:element ref="ns2:MigrationWizIdPermissions" minOccurs="0"/>
                <xsd:element ref="ns2:MigrationWizIdPermissionLevels" minOccurs="0"/>
                <xsd:element ref="ns2:MigrationWizIdDocumentLibraryPermissions" minOccurs="0"/>
                <xsd:element ref="ns2:MigrationWizIdSecurityGroups" minOccurs="0"/>
                <xsd:element ref="ns2:MigrationWizIdVersion" minOccurs="0"/>
                <xsd:element ref="ns2:lcf76f155ced4ddcb4097134ff3c332f0" minOccurs="0"/>
                <xsd:element ref="ns2:MediaServiceMetadata" minOccurs="0"/>
                <xsd:element ref="ns2:MediaServiceFastMetadata" minOccurs="0"/>
                <xsd:element ref="ns2:lcf76f155ced4ddcb4097134ff3c332f1" minOccurs="0"/>
                <xsd:element ref="ns2:MediaServiceDateTaken" minOccurs="0"/>
                <xsd:element ref="ns2:MediaLengthInSeconds" minOccurs="0"/>
                <xsd:element ref="ns2:MediaServiceLocatio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element ref="ns2:MediaServiceObjectDetectorVersions" minOccurs="0"/>
                <xsd:element ref="ns2:Thumbnai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3119c6-8d6a-444e-9a4e-6b65e9fd37a9"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PermissionLevels" ma:index="10" nillable="true" ma:displayName="MigrationWizIdPermissionLevels" ma:internalName="MigrationWizIdPermissionLevels">
      <xsd:simpleType>
        <xsd:restriction base="dms:Text"/>
      </xsd:simpleType>
    </xsd:element>
    <xsd:element name="MigrationWizIdDocumentLibraryPermissions" ma:index="11" nillable="true" ma:displayName="MigrationWizIdDocumentLibraryPermissions" ma:internalName="MigrationWizIdDocumentLibraryPermissions">
      <xsd:simpleType>
        <xsd:restriction base="dms:Text"/>
      </xsd:simpleType>
    </xsd:element>
    <xsd:element name="MigrationWizIdSecurityGroups" ma:index="12" nillable="true" ma:displayName="MigrationWizIdSecurityGroups" ma:internalName="MigrationWizIdSecurityGroups">
      <xsd:simpleType>
        <xsd:restriction base="dms:Text"/>
      </xsd:simpleType>
    </xsd:element>
    <xsd:element name="MigrationWizIdVersion" ma:index="13" nillable="true" ma:displayName="MigrationWizIdVersion" ma:internalName="MigrationWizIdVersion">
      <xsd:simpleType>
        <xsd:restriction base="dms:Text"/>
      </xsd:simpleType>
    </xsd:element>
    <xsd:element name="lcf76f155ced4ddcb4097134ff3c332f0" ma:index="14" nillable="true" ma:displayName="Image Tags_0" ma:hidden="true" ma:internalName="lcf76f155ced4ddcb4097134ff3c332f0" ma:readOnly="false">
      <xsd:simpleType>
        <xsd:restriction base="dms:Note"/>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lcf76f155ced4ddcb4097134ff3c332f1" ma:index="17" nillable="true" ma:displayName="Image Tags_0" ma:hidden="true" ma:internalName="lcf76f155ced4ddcb4097134ff3c332f1" ma:readOnly="false">
      <xsd:simpleType>
        <xsd:restriction base="dms:Note"/>
      </xsd:simpleType>
    </xsd:element>
    <xsd:element name="MediaServiceDateTaken" ma:index="18" nillable="true" ma:displayName="MediaServiceDateTaken" ma:descriptio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20ffa4f8-f778-48c2-adfc-db288d8861a7" ma:termSetId="09814cd3-568e-fe90-9814-8d621ff8fb84" ma:anchorId="fba54fb3-c3e1-fe81-a776-ca4b69148c4d" ma:open="true" ma:isKeyword="false">
      <xsd:complexType>
        <xsd:sequence>
          <xsd:element ref="pc:Terms" minOccurs="0" maxOccurs="1"/>
        </xsd:sequence>
      </xsd:complexType>
    </xsd:element>
    <xsd:element name="MediaServiceOCR" ma:index="26" nillable="true" ma:displayName="Extracted Text" ma:internalName="MediaServiceOCR" ma:readOnly="true">
      <xsd:simpleType>
        <xsd:restriction base="dms:Note">
          <xsd:maxLength value="255"/>
        </xsd:restriction>
      </xsd:simple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Thumbnail" ma:index="30" nillable="true" ma:displayName="Thumbnail" ma:format="Thumbnail" ma:internalName="Thumbnail">
      <xsd:simpleType>
        <xsd:restriction base="dms:Unknown"/>
      </xsd:simpleType>
    </xsd:element>
    <xsd:element name="MediaServiceSearchProperties" ma:index="3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ce3f31-2187-473b-8e09-c08458792a5f"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1a78100f-236e-46e7-a3ab-d8a630af09e3}" ma:internalName="TaxCatchAll" ma:showField="CatchAllData" ma:web="71ce3f31-2187-473b-8e09-c08458792a5f">
      <xsd:complexType>
        <xsd:complexContent>
          <xsd:extension base="dms:MultiChoiceLookup">
            <xsd:sequence>
              <xsd:element name="Value" type="dms:Lookup" maxOccurs="unbounded" minOccurs="0" nillable="true"/>
            </xsd:sequence>
          </xsd:extension>
        </xsd:complexContent>
      </xsd:complexType>
    </xsd:element>
    <xsd:element name="SharedWithUsers" ma:index="2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igrationWizIdPermissionLevels xmlns="093119c6-8d6a-444e-9a4e-6b65e9fd37a9" xsi:nil="true"/>
    <Thumbnail xmlns="093119c6-8d6a-444e-9a4e-6b65e9fd37a9" xsi:nil="true"/>
    <MigrationWizId xmlns="093119c6-8d6a-444e-9a4e-6b65e9fd37a9" xsi:nil="true"/>
    <MigrationWizIdVersion xmlns="093119c6-8d6a-444e-9a4e-6b65e9fd37a9" xsi:nil="true"/>
    <MigrationWizIdPermissions xmlns="093119c6-8d6a-444e-9a4e-6b65e9fd37a9" xsi:nil="true"/>
    <lcf76f155ced4ddcb4097134ff3c332f0 xmlns="093119c6-8d6a-444e-9a4e-6b65e9fd37a9" xsi:nil="true"/>
    <lcf76f155ced4ddcb4097134ff3c332f1 xmlns="093119c6-8d6a-444e-9a4e-6b65e9fd37a9" xsi:nil="true"/>
    <TaxCatchAll xmlns="71ce3f31-2187-473b-8e09-c08458792a5f" xsi:nil="true"/>
    <lcf76f155ced4ddcb4097134ff3c332f xmlns="093119c6-8d6a-444e-9a4e-6b65e9fd37a9">
      <Terms xmlns="http://schemas.microsoft.com/office/infopath/2007/PartnerControls"/>
    </lcf76f155ced4ddcb4097134ff3c332f>
    <MigrationWizIdDocumentLibraryPermissions xmlns="093119c6-8d6a-444e-9a4e-6b65e9fd37a9" xsi:nil="true"/>
    <MigrationWizIdSecurityGroups xmlns="093119c6-8d6a-444e-9a4e-6b65e9fd37a9" xsi:nil="true"/>
    <SharedWithUsers xmlns="71ce3f31-2187-473b-8e09-c08458792a5f">
      <UserInfo>
        <DisplayName>Monica Hermary</DisplayName>
        <AccountId>4861</AccountId>
        <AccountType/>
      </UserInfo>
      <UserInfo>
        <DisplayName>Kim Blanchette</DisplayName>
        <AccountId>6354</AccountId>
        <AccountType/>
      </UserInfo>
      <UserInfo>
        <DisplayName>Cara Tobin</DisplayName>
        <AccountId>4829</AccountId>
        <AccountType/>
      </UserInfo>
      <UserInfo>
        <DisplayName>Theresa Ranallo</DisplayName>
        <AccountId>6364</AccountId>
        <AccountType/>
      </UserInfo>
      <UserInfo>
        <DisplayName>Natasha Mckenzie</DisplayName>
        <AccountId>19</AccountId>
        <AccountType/>
      </UserInfo>
      <UserInfo>
        <DisplayName>Klara Needler</DisplayName>
        <AccountId>5820</AccountId>
        <AccountType/>
      </UserInfo>
      <UserInfo>
        <DisplayName>Andrea Sweet</DisplayName>
        <AccountId>2102</AccountId>
        <AccountType/>
      </UserInfo>
      <UserInfo>
        <DisplayName>Correy Myco</DisplayName>
        <AccountId>5957</AccountId>
        <AccountType/>
      </UserInfo>
      <UserInfo>
        <DisplayName>Alyssa Melnyk</DisplayName>
        <AccountId>14</AccountId>
        <AccountType/>
      </UserInfo>
      <UserInfo>
        <DisplayName>Lloyd Roberts</DisplayName>
        <AccountId>20</AccountId>
        <AccountType/>
      </UserInfo>
      <UserInfo>
        <DisplayName>Jasmine Paul</DisplayName>
        <AccountId>36</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152F21B-C905-4AEC-B12F-430516095C74}">
  <ds:schemaRefs>
    <ds:schemaRef ds:uri="http://schemas.openxmlformats.org/officeDocument/2006/bibliography"/>
  </ds:schemaRefs>
</ds:datastoreItem>
</file>

<file path=customXml/itemProps2.xml><?xml version="1.0" encoding="utf-8"?>
<ds:datastoreItem xmlns:ds="http://schemas.openxmlformats.org/officeDocument/2006/customXml" ds:itemID="{3CCF20AD-D6CD-420E-8B08-2ECC38FD94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3119c6-8d6a-444e-9a4e-6b65e9fd37a9"/>
    <ds:schemaRef ds:uri="71ce3f31-2187-473b-8e09-c08458792a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D6C6288-95C3-496D-8C81-4541FA3E2BEE}">
  <ds:schemaRefs>
    <ds:schemaRef ds:uri="71ce3f31-2187-473b-8e09-c08458792a5f"/>
    <ds:schemaRef ds:uri="http://purl.org/dc/elements/1.1/"/>
    <ds:schemaRef ds:uri="http://schemas.microsoft.com/office/2006/documentManagement/types"/>
    <ds:schemaRef ds:uri="http://www.w3.org/XML/1998/namespace"/>
    <ds:schemaRef ds:uri="http://purl.org/dc/terms/"/>
    <ds:schemaRef ds:uri="http://schemas.microsoft.com/office/2006/metadata/properties"/>
    <ds:schemaRef ds:uri="http://schemas.openxmlformats.org/package/2006/metadata/core-properties"/>
    <ds:schemaRef ds:uri="http://schemas.microsoft.com/office/infopath/2007/PartnerControls"/>
    <ds:schemaRef ds:uri="093119c6-8d6a-444e-9a4e-6b65e9fd37a9"/>
    <ds:schemaRef ds:uri="http://purl.org/dc/dcmitype/"/>
  </ds:schemaRefs>
</ds:datastoreItem>
</file>

<file path=customXml/itemProps4.xml><?xml version="1.0" encoding="utf-8"?>
<ds:datastoreItem xmlns:ds="http://schemas.openxmlformats.org/officeDocument/2006/customXml" ds:itemID="{0BF97FB3-4774-4892-9278-D57182DBD29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1284</Words>
  <Characters>7322</Characters>
  <Application>Microsoft Office Word</Application>
  <DocSecurity>0</DocSecurity>
  <Lines>61</Lines>
  <Paragraphs>17</Paragraphs>
  <ScaleCrop>false</ScaleCrop>
  <Company/>
  <LinksUpToDate>false</LinksUpToDate>
  <CharactersWithSpaces>8589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Theresa Ranallo</dc:creator>
  <cp:keywords/>
  <dc:description/>
  <cp:lastModifiedBy>Morgan Atwater</cp:lastModifiedBy>
  <cp:revision>305</cp:revision>
  <dcterms:created xsi:type="dcterms:W3CDTF">2024-05-17T00:12:00Z</dcterms:created>
  <dcterms:modified xsi:type="dcterms:W3CDTF">2025-06-04T17:54:00Z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0x01010080B6001C2B588D45B6A865EAF7F03852</vt:lpwstr>
  </property>
  <property fmtid="{D5CDD505-2E9C-101B-9397-08002B2CF9AE}" pid="3" name="MediaServiceImageTags">
    <vt:lpwstr/>
  </property>
</Properties>
</file>