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81990" w14:textId="18061FA0" w:rsidR="0090250B" w:rsidRPr="00690A2D" w:rsidRDefault="541761B7" w:rsidP="00727F5B">
      <w:pPr>
        <w:pStyle w:val="Heading1"/>
        <w:keepNext w:val="0"/>
        <w:keepLines w:val="0"/>
        <w:spacing w:after="160" w:line="240" w:lineRule="auto"/>
        <w:rPr>
          <w:rFonts w:ascii="Avenir Next LT Pro Regular" w:eastAsia="Avenir Next LT Pro Regular" w:hAnsi="Avenir Next LT Pro Regular" w:cs="Avenir Next LT Pro Regular"/>
          <w:color w:val="auto"/>
          <w:sz w:val="28"/>
          <w:szCs w:val="28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000000" w:themeColor="text1"/>
          <w:sz w:val="28"/>
          <w:szCs w:val="28"/>
        </w:rPr>
        <w:t>Wildfire Comms Toolkit</w:t>
      </w:r>
      <w:r w:rsidRPr="00690A2D">
        <w:rPr>
          <w:rFonts w:ascii="Avenir Next LT Pro Regular" w:eastAsia="Avenir Next LT Pro Regular" w:hAnsi="Avenir Next LT Pro Regular" w:cs="Avenir Next LT Pro Regular"/>
          <w:sz w:val="28"/>
          <w:szCs w:val="28"/>
        </w:rPr>
        <w:t xml:space="preserve"> </w:t>
      </w:r>
      <w:r w:rsidR="00CBC003" w:rsidRPr="00690A2D">
        <w:rPr>
          <w:rFonts w:ascii="Avenir Next LT Pro Regular" w:eastAsia="Avenir Next LT Pro Regular" w:hAnsi="Avenir Next LT Pro Regular" w:cs="Avenir Next LT Pro Regular"/>
          <w:b/>
          <w:color w:val="auto"/>
          <w:sz w:val="28"/>
          <w:szCs w:val="28"/>
        </w:rPr>
        <w:t xml:space="preserve">| Resources </w:t>
      </w:r>
      <w:r w:rsidR="00CA5B61">
        <w:rPr>
          <w:rFonts w:ascii="Avenir Next LT Pro Regular" w:eastAsia="Avenir Next LT Pro Regular" w:hAnsi="Avenir Next LT Pro Regular" w:cs="Avenir Next LT Pro Regular"/>
          <w:b/>
          <w:color w:val="auto"/>
          <w:sz w:val="28"/>
          <w:szCs w:val="28"/>
        </w:rPr>
        <w:t xml:space="preserve">&amp; </w:t>
      </w:r>
      <w:r w:rsidR="00CBC003" w:rsidRPr="00690A2D">
        <w:rPr>
          <w:rFonts w:ascii="Avenir Next LT Pro Regular" w:eastAsia="Avenir Next LT Pro Regular" w:hAnsi="Avenir Next LT Pro Regular" w:cs="Avenir Next LT Pro Regular"/>
          <w:b/>
          <w:color w:val="auto"/>
          <w:sz w:val="28"/>
          <w:szCs w:val="28"/>
        </w:rPr>
        <w:t>Best Practices | Manitoba</w:t>
      </w:r>
    </w:p>
    <w:p w14:paraId="110C159F" w14:textId="254CA1BE" w:rsidR="5C237EBD" w:rsidRPr="00690A2D" w:rsidRDefault="00CBC003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>Prepared</w:t>
      </w:r>
      <w:r w:rsidR="004C622A">
        <w:rPr>
          <w:rFonts w:ascii="Avenir Next LT Pro Regular" w:eastAsia="Avenir Next LT Pro Regular" w:hAnsi="Avenir Next LT Pro Regular" w:cs="Avenir Next LT Pro Regular"/>
          <w:i/>
          <w:iCs/>
          <w:color w:val="000000" w:themeColor="text1"/>
        </w:rPr>
        <w:t>:</w:t>
      </w:r>
      <w:r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 xml:space="preserve"> </w:t>
      </w:r>
      <w:r w:rsidR="00A70214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>June</w:t>
      </w:r>
      <w:r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 xml:space="preserve"> 202</w:t>
      </w:r>
      <w:r w:rsidR="000B1C90"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>5</w:t>
      </w:r>
    </w:p>
    <w:p w14:paraId="66445985" w14:textId="6217B483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000000" w:themeColor="text1"/>
        </w:rPr>
        <w:t>Introduction</w:t>
      </w:r>
    </w:p>
    <w:p w14:paraId="28C669F4" w14:textId="259421F5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Whether you are preparing for an evacuation, encouraging preparedness, increasing safety awareness,</w:t>
      </w:r>
      <w:r w:rsidR="2D1C06F5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or keeping people informed during an evacuation,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clear and </w:t>
      </w:r>
      <w:r w:rsidR="007E6E9A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concise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communication is key. </w:t>
      </w:r>
    </w:p>
    <w:p w14:paraId="6E0A1F8C" w14:textId="5E390C21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During unpredictable weather and weather-related events such as wildfire</w:t>
      </w:r>
      <w:r w:rsidR="00A156A6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, information can move quickly. 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nformation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must be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accurate, consistent</w:t>
      </w:r>
      <w:r w:rsidR="00A156A6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factual.</w:t>
      </w:r>
    </w:p>
    <w:p w14:paraId="4D698EA2" w14:textId="089AD45F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This toolkit was created to support communities during wildfires to share up-to-date, consistent, and accurate information with members and neighbouring </w:t>
      </w:r>
      <w:r w:rsidR="00246C07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communities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. It includes best practices in communicating during a crisis, messaging, social media</w:t>
      </w:r>
      <w:r w:rsidR="32F7BD4B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,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web assets to support information sharing with</w:t>
      </w:r>
      <w:r w:rsidR="00405D33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those impacted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.</w:t>
      </w:r>
    </w:p>
    <w:p w14:paraId="3D17F21C" w14:textId="052EBED0" w:rsidR="5C237EBD" w:rsidRPr="00690A2D" w:rsidRDefault="7ADD50EC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We have prepared this toolkit to be easily adaptable for different communities and situations. Each piece may be changed to suit your unique needs. Areas for customization have been highlighted in </w:t>
      </w:r>
      <w:r w:rsidR="00EA12C7" w:rsidRPr="00690A2D">
        <w:rPr>
          <w:rFonts w:ascii="Avenir Next LT Pro Regular" w:eastAsia="Avenir Next LT Pro Regular" w:hAnsi="Avenir Next LT Pro Regular" w:cs="Avenir Next LT Pro Regular"/>
          <w:color w:val="000000" w:themeColor="text1"/>
          <w:highlight w:val="yellow"/>
        </w:rPr>
        <w:t>yellow</w:t>
      </w:r>
      <w:r w:rsidR="00EA12C7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[brackets].</w:t>
      </w:r>
    </w:p>
    <w:p w14:paraId="0ECC749C" w14:textId="0D239D9C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  <w:color w:val="000000" w:themeColor="text1"/>
        </w:rPr>
        <w:t>Communications Best Practices During Crisis</w:t>
      </w:r>
    </w:p>
    <w:p w14:paraId="01921834" w14:textId="00BB812F" w:rsidR="682D4C4E" w:rsidRDefault="002B5092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>Care for Wellbeing</w:t>
      </w:r>
    </w:p>
    <w:p w14:paraId="0C7FAC24" w14:textId="3248CC5F" w:rsidR="429A9CDC" w:rsidRDefault="429A9CDC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Fear, uncertainty, and displacement can take a heavy toll on individuals and families, especially the most vulnerable. </w:t>
      </w:r>
      <w:r w:rsidR="006348F7">
        <w:rPr>
          <w:rFonts w:ascii="Avenir Next LT Pro Regular" w:eastAsia="Avenir Next LT Pro Regular" w:hAnsi="Avenir Next LT Pro Regular" w:cs="Avenir Next LT Pro Regular"/>
          <w:color w:val="000000" w:themeColor="text1"/>
        </w:rPr>
        <w:t>Including local</w:t>
      </w:r>
      <w:r w:rsidR="60414CEF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support</w:t>
      </w:r>
      <w:r w:rsidR="006348F7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</w:t>
      </w:r>
      <w:r w:rsidR="60414CEF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in your communications </w:t>
      </w:r>
      <w:r w:rsidR="00AB5ED2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will </w:t>
      </w:r>
      <w:r w:rsidR="60414CEF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remind people that help is available. </w:t>
      </w:r>
      <w:r w:rsidR="6B3BCF69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Free mental health and wellness support is available 24 hours a day through the Hope for Wellness Helpline at 1-855-242-3310 or online at </w:t>
      </w:r>
      <w:hyperlink r:id="rId11">
        <w:r w:rsidR="00720786"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www.</w:t>
        </w:r>
        <w:r w:rsidR="6B3BCF69"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HopeForWellness.ca</w:t>
        </w:r>
      </w:hyperlink>
      <w:r w:rsidR="6B3BCF69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. Support is available in English, French, Cree and Ojibway (Anishinaabemowin) on request. Children and youth can also call the Kids Help Phone anytime at 1-800-668-6868 or text FIRSTNATIONS to 686868.</w:t>
      </w:r>
    </w:p>
    <w:p w14:paraId="709B1A6E" w14:textId="54681A4D" w:rsidR="6B3BCF69" w:rsidRDefault="6B3BCF69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In</w:t>
      </w:r>
      <w:r w:rsidR="00460E64">
        <w:rPr>
          <w:rFonts w:ascii="Avenir Next LT Pro Regular" w:eastAsia="Avenir Next LT Pro Regular" w:hAnsi="Avenir Next LT Pro Regular" w:cs="Avenir Next LT Pro Regular"/>
          <w:color w:val="000000" w:themeColor="text1"/>
        </w:rPr>
        <w:t>cident U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pdates</w:t>
      </w:r>
    </w:p>
    <w:p w14:paraId="1CB5B629" w14:textId="63B6DE75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Provide regular updates about the incident. Each update should include: </w:t>
      </w:r>
    </w:p>
    <w:p w14:paraId="3F1FF514" w14:textId="088123D7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Date and time of the update</w:t>
      </w:r>
    </w:p>
    <w:p w14:paraId="0E3B2839" w14:textId="1CE94C3B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Information about the </w:t>
      </w:r>
      <w:r w:rsidR="00EE361C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event</w:t>
      </w:r>
      <w:r w:rsidR="006334A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. For example, for a 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wildfire</w:t>
      </w:r>
      <w:r w:rsidR="006334A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you'll want to include 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location, size, impact to people, property and transportation routes</w:t>
      </w:r>
    </w:p>
    <w:p w14:paraId="0B58E87A" w14:textId="4FFB755B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Current act</w:t>
      </w:r>
      <w:r w:rsidR="00F61CE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ions being taken in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respon</w:t>
      </w:r>
      <w:r w:rsidR="00F61CE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to the incident </w:t>
      </w:r>
    </w:p>
    <w:p w14:paraId="15CDEFF5" w14:textId="746DDC58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Information to ensure the safety and wellbeing of members (e.g., resources and support available)</w:t>
      </w:r>
    </w:p>
    <w:p w14:paraId="21B9D6F0" w14:textId="2A7FEC6D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Date and time that the next update will be provided (e.g., “Our next update will be provided tomorrow by 3 p.m.”)</w:t>
      </w:r>
    </w:p>
    <w:p w14:paraId="7EF54B53" w14:textId="45C7E205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Use multiple communication channels:</w:t>
      </w:r>
    </w:p>
    <w:p w14:paraId="062E7B35" w14:textId="320F1AE0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lastRenderedPageBreak/>
        <w:t>Website</w:t>
      </w:r>
    </w:p>
    <w:p w14:paraId="39AA53B2" w14:textId="22CDE4B4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Establish a web page where you can post updates</w:t>
      </w:r>
    </w:p>
    <w:p w14:paraId="3725F39E" w14:textId="37F9E825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Create an alert banner or a spotlight on your homepage that links people to the wildfire updates web page. Ideally, the alert of the spotlight should be at the top of the webpage</w:t>
      </w:r>
      <w:r w:rsidR="00E11D72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using a bright colour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to grab people’s attention when they visit your website</w:t>
      </w:r>
    </w:p>
    <w:p w14:paraId="76DD564D" w14:textId="425DBBCF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If you are unable to maintain website updates, create an alert banner or spotlight on your homepage with information and a link to where people can find more information, such as your social media channels or another agency that </w:t>
      </w:r>
      <w:r w:rsidR="00AF1307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provides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information about the wildfire impacting your community</w:t>
      </w:r>
    </w:p>
    <w:p w14:paraId="4C506671" w14:textId="344AAE7F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Social media channels</w:t>
      </w:r>
    </w:p>
    <w:p w14:paraId="7EC99F90" w14:textId="765204D2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Post updates and other helpful information on your social media channels. This could include travel advisories/road closures, reception areas, resources, and </w:t>
      </w:r>
      <w:r w:rsidR="00AB30F9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support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for those who have been evacuated, etc.</w:t>
      </w:r>
    </w:p>
    <w:p w14:paraId="38B3F980" w14:textId="70C43145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Share photos of response efforts</w:t>
      </w:r>
    </w:p>
    <w:p w14:paraId="400D14E3" w14:textId="4C46718E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Consider always having a post pinned—or featured—at the top of your social channels, whether it’s pointing to where to find further information or an important piece of information, such as a message about an evacuation order</w:t>
      </w:r>
    </w:p>
    <w:p w14:paraId="610BDABE" w14:textId="3077557A" w:rsidR="00BE27DA" w:rsidRPr="00690A2D" w:rsidRDefault="00BE27DA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Encourage followers to reshare the information </w:t>
      </w:r>
      <w:r w:rsidR="1FF3888E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so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others </w:t>
      </w:r>
      <w:r w:rsidR="00CD0334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 the area are seeing the latest updates</w:t>
      </w:r>
    </w:p>
    <w:p w14:paraId="3EC52D7D" w14:textId="12A16259" w:rsidR="005D6BDB" w:rsidRPr="00690A2D" w:rsidRDefault="005D6BDB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Leverage both in-feed and story posting across platforms like Facebook and Instagram. Most social media platforms do not have chronological feeds, meaning the latest posts aren't always the first to be seen.</w:t>
      </w:r>
    </w:p>
    <w:p w14:paraId="5BB0CCD2" w14:textId="40614413" w:rsidR="5C237EBD" w:rsidRPr="00690A2D" w:rsidRDefault="003E2866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Include local hashtags and tag other community accounts who can support distributi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ng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updates. </w:t>
      </w:r>
      <w:r w:rsidR="5C237EB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If you are unable to monitor your social media channels, make sure you note that on your channel, through a featured post and indicate where people can find information</w:t>
      </w:r>
    </w:p>
    <w:p w14:paraId="2FCCFAEA" w14:textId="177C7599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Traditional media (TV, print</w:t>
      </w:r>
      <w:r w:rsidR="007E2F66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radio news) </w:t>
      </w:r>
    </w:p>
    <w:p w14:paraId="1008C243" w14:textId="313DD8B0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Consider reaching out to the media to help get your message out. This could be in the form of a news release that’s sent to local media outlets (print/online, radio, TV) or a public services announcement (PSA):</w:t>
      </w:r>
    </w:p>
    <w:p w14:paraId="5B8EDFD2" w14:textId="16CA92C9" w:rsidR="5C237EBD" w:rsidRPr="00690A2D" w:rsidRDefault="5C237EBD" w:rsidP="00727F5B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A PSA is a brief public interest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message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sent to TV and radio stations with the goal of having them share information at no cost</w:t>
      </w:r>
    </w:p>
    <w:p w14:paraId="4B0290C4" w14:textId="3366DD97" w:rsidR="5C237EBD" w:rsidRPr="00690A2D" w:rsidRDefault="5C237EBD" w:rsidP="00727F5B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PSAs can also be posted to your website or social channels</w:t>
      </w:r>
    </w:p>
    <w:p w14:paraId="59798023" w14:textId="4C3E8A5A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000000" w:themeColor="text1"/>
        </w:rPr>
        <w:t>Resource Links</w:t>
      </w:r>
    </w:p>
    <w:p w14:paraId="1E8E28D7" w14:textId="00F4610B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Below are links to publicly available resources that may help you communicate with your members to prepare for and respond to a potential wildfire situation.</w:t>
      </w:r>
    </w:p>
    <w:p w14:paraId="15E8A43C" w14:textId="0A921BDB" w:rsidR="00767986" w:rsidRPr="00690A2D" w:rsidRDefault="00736758" w:rsidP="00727F5B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color w:val="auto"/>
          <w:sz w:val="24"/>
          <w:szCs w:val="24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auto"/>
          <w:sz w:val="24"/>
          <w:szCs w:val="24"/>
        </w:rPr>
        <w:t>Wildfire Information and Evacuation Status</w:t>
      </w:r>
    </w:p>
    <w:p w14:paraId="3AD48A8B" w14:textId="2C6CD850" w:rsidR="003E4F71" w:rsidRPr="00690A2D" w:rsidRDefault="00C23FC4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12">
        <w:r w:rsidRPr="00690A2D">
          <w:rPr>
            <w:rStyle w:val="Hyperlink"/>
            <w:rFonts w:ascii="Avenir Next LT Pro Regular" w:eastAsia="Satoshi" w:hAnsi="Avenir Next LT Pro Regular" w:cs="Satoshi"/>
          </w:rPr>
          <w:t>Provincial</w:t>
        </w:r>
        <w:r w:rsidR="00A01D72" w:rsidRPr="00690A2D">
          <w:rPr>
            <w:rStyle w:val="Hyperlink"/>
            <w:rFonts w:ascii="Avenir Next LT Pro Regular" w:eastAsia="Satoshi" w:hAnsi="Avenir Next LT Pro Regular" w:cs="Satoshi"/>
          </w:rPr>
          <w:t xml:space="preserve"> </w:t>
        </w:r>
        <w:r w:rsidR="00D33EAA" w:rsidRPr="00690A2D">
          <w:rPr>
            <w:rStyle w:val="Hyperlink"/>
            <w:rFonts w:ascii="Avenir Next LT Pro Regular" w:eastAsia="Satoshi" w:hAnsi="Avenir Next LT Pro Regular" w:cs="Satoshi"/>
          </w:rPr>
          <w:t>Wildfire Information</w:t>
        </w:r>
      </w:hyperlink>
    </w:p>
    <w:p w14:paraId="5F7518DD" w14:textId="5D949C6B" w:rsidR="006C71E4" w:rsidRPr="00690A2D" w:rsidRDefault="000D6E82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13">
        <w:r w:rsidRPr="00690A2D">
          <w:rPr>
            <w:rStyle w:val="Hyperlink"/>
            <w:rFonts w:ascii="Avenir Next LT Pro Regular" w:eastAsia="Satoshi" w:hAnsi="Avenir Next LT Pro Regular" w:cs="Satoshi"/>
          </w:rPr>
          <w:t>Wildfire Service</w:t>
        </w:r>
      </w:hyperlink>
    </w:p>
    <w:p w14:paraId="1664DD39" w14:textId="7FE87C9E" w:rsidR="00EF042B" w:rsidRPr="00690A2D" w:rsidRDefault="00B815A4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467886"/>
          <w:u w:val="single"/>
        </w:rPr>
      </w:pPr>
      <w:hyperlink r:id="rId14" w:history="1">
        <w:r w:rsidRPr="00690A2D">
          <w:rPr>
            <w:rStyle w:val="Hyperlink"/>
            <w:rFonts w:ascii="Avenir Next LT Pro Regular" w:eastAsia="Satoshi" w:hAnsi="Avenir Next LT Pro Regular" w:cs="Satoshi"/>
          </w:rPr>
          <w:t>FireView 2025</w:t>
        </w:r>
      </w:hyperlink>
      <w:r w:rsidR="00EF042B" w:rsidRPr="00690A2D">
        <w:rPr>
          <w:rFonts w:ascii="Avenir Next LT Pro Regular" w:eastAsia="Avenir Next LT Pro Regular" w:hAnsi="Avenir Next LT Pro Regular" w:cs="Avenir Next LT Pro Regular"/>
        </w:rPr>
        <w:t xml:space="preserve"> (Local and status of current wildfire activity)</w:t>
      </w:r>
    </w:p>
    <w:p w14:paraId="0E93BB80" w14:textId="77777777" w:rsidR="00D03D41" w:rsidRPr="00690A2D" w:rsidRDefault="00D03D41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</w:rPr>
        <w:t>Manitoba Government Social Media:</w:t>
      </w:r>
    </w:p>
    <w:p w14:paraId="49D0F71F" w14:textId="560F7269" w:rsidR="00D03D41" w:rsidRPr="00690A2D" w:rsidRDefault="2AFF0BF3" w:rsidP="00727F5B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 w:rsidDel="00EF042B">
        <w:rPr>
          <w:rFonts w:ascii="Avenir Next LT Pro Regular" w:eastAsia="Avenir Next LT Pro Regular" w:hAnsi="Avenir Next LT Pro Regular" w:cs="Avenir Next LT Pro Regular"/>
        </w:rPr>
        <w:t xml:space="preserve">X </w:t>
      </w:r>
      <w:r w:rsidRPr="00690A2D">
        <w:rPr>
          <w:rFonts w:ascii="Avenir Next LT Pro Regular" w:eastAsia="Avenir Next LT Pro Regular" w:hAnsi="Avenir Next LT Pro Regular" w:cs="Avenir Next LT Pro Regular"/>
        </w:rPr>
        <w:t>(</w:t>
      </w:r>
      <w:r w:rsidR="00042E5C" w:rsidRPr="00690A2D">
        <w:rPr>
          <w:rFonts w:ascii="Avenir Next LT Pro Regular" w:eastAsia="Avenir Next LT Pro Regular" w:hAnsi="Avenir Next LT Pro Regular" w:cs="Avenir Next LT Pro Regular"/>
        </w:rPr>
        <w:t>Twitter</w:t>
      </w:r>
      <w:r w:rsidR="3D7F0648" w:rsidRPr="00690A2D">
        <w:rPr>
          <w:rFonts w:ascii="Avenir Next LT Pro Regular" w:eastAsia="Avenir Next LT Pro Regular" w:hAnsi="Avenir Next LT Pro Regular" w:cs="Avenir Next LT Pro Regular"/>
        </w:rPr>
        <w:t>)</w:t>
      </w:r>
      <w:r w:rsidR="00042E5C" w:rsidRPr="00690A2D">
        <w:rPr>
          <w:rFonts w:ascii="Avenir Next LT Pro Regular" w:eastAsia="Avenir Next LT Pro Regular" w:hAnsi="Avenir Next LT Pro Regular" w:cs="Avenir Next LT Pro Regular"/>
        </w:rPr>
        <w:t>: </w:t>
      </w:r>
      <w:r w:rsidR="00607C64" w:rsidRPr="00690A2D">
        <w:rPr>
          <w:rFonts w:ascii="Avenir Next LT Pro Regular" w:eastAsia="Avenir Next LT Pro Regular" w:hAnsi="Avenir Next LT Pro Regular" w:cs="Avenir Next LT Pro Regular"/>
        </w:rPr>
        <w:t xml:space="preserve"> </w:t>
      </w:r>
      <w:hyperlink r:id="rId15">
        <w:r w:rsidR="000B7EF0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@MBGov</w:t>
        </w:r>
      </w:hyperlink>
    </w:p>
    <w:p w14:paraId="1F8EC77F" w14:textId="0DEE2B24" w:rsidR="00D03D41" w:rsidRPr="00690A2D" w:rsidRDefault="00042E5C" w:rsidP="00727F5B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</w:rPr>
        <w:t>Facebook: </w:t>
      </w:r>
      <w:r w:rsidR="00607C64" w:rsidRPr="00690A2D">
        <w:rPr>
          <w:rFonts w:ascii="Avenir Next LT Pro Regular" w:eastAsia="Avenir Next LT Pro Regular" w:hAnsi="Avenir Next LT Pro Regular" w:cs="Avenir Next LT Pro Regular"/>
        </w:rPr>
        <w:t xml:space="preserve"> </w:t>
      </w:r>
      <w:hyperlink r:id="rId16">
        <w:r w:rsidR="00926D78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@Manitoba Government</w:t>
        </w:r>
      </w:hyperlink>
    </w:p>
    <w:p w14:paraId="4C753F96" w14:textId="503678DC" w:rsidR="00142998" w:rsidRPr="00690A2D" w:rsidRDefault="00042E5C" w:rsidP="00727F5B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</w:rPr>
        <w:t>YouTube: </w:t>
      </w:r>
      <w:hyperlink r:id="rId17">
        <w:r w:rsidR="00B5065E" w:rsidRPr="00690A2D">
          <w:rPr>
            <w:rStyle w:val="Hyperlink"/>
            <w:rFonts w:ascii="Avenir Next LT Pro Regular" w:eastAsia="Satoshi" w:hAnsi="Avenir Next LT Pro Regular" w:cs="Satoshi"/>
          </w:rPr>
          <w:t>@ManitobaGovernment</w:t>
        </w:r>
      </w:hyperlink>
    </w:p>
    <w:p w14:paraId="19B03011" w14:textId="3FFF5E6D" w:rsidR="0028636E" w:rsidRPr="00690A2D" w:rsidRDefault="00D637A7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18">
        <w:r w:rsidRPr="00690A2D">
          <w:rPr>
            <w:rStyle w:val="Hyperlink"/>
            <w:rFonts w:ascii="Avenir Next LT Pro Regular" w:eastAsia="Satoshi" w:hAnsi="Avenir Next LT Pro Regular" w:cs="Satoshi"/>
          </w:rPr>
          <w:t>Wildfires</w:t>
        </w:r>
      </w:hyperlink>
      <w:r w:rsidRPr="00690A2D">
        <w:rPr>
          <w:rFonts w:ascii="Avenir Next LT Pro Regular" w:eastAsia="Avenir Next LT Pro Regular" w:hAnsi="Avenir Next LT Pro Regular" w:cs="Avenir Next LT Pro Regular"/>
        </w:rPr>
        <w:t xml:space="preserve"> </w:t>
      </w:r>
      <w:r w:rsidR="00C11F5B" w:rsidRPr="00690A2D">
        <w:rPr>
          <w:rFonts w:ascii="Avenir Next LT Pro Regular" w:eastAsia="Avenir Next LT Pro Regular" w:hAnsi="Avenir Next LT Pro Regular" w:cs="Avenir Next LT Pro Regular"/>
        </w:rPr>
        <w:t>(Government of Canada programs, policies, and initiatives)</w:t>
      </w:r>
    </w:p>
    <w:p w14:paraId="485C21AE" w14:textId="3CE6CBD6" w:rsidR="00AC015A" w:rsidRPr="00690A2D" w:rsidRDefault="00AC015A" w:rsidP="00727F5B">
      <w:pPr>
        <w:pStyle w:val="ListParagraph"/>
        <w:numPr>
          <w:ilvl w:val="0"/>
          <w:numId w:val="7"/>
        </w:numPr>
        <w:spacing w:line="240" w:lineRule="auto"/>
        <w:rPr>
          <w:rStyle w:val="Hyperlink"/>
          <w:rFonts w:ascii="Avenir Next LT Pro Regular" w:eastAsia="Avenir Next LT Pro Regular" w:hAnsi="Avenir Next LT Pro Regular" w:cs="Avenir Next LT Pro Regular"/>
          <w:color w:val="auto"/>
          <w:u w:val="none"/>
        </w:rPr>
      </w:pPr>
      <w:hyperlink r:id="rId19">
        <w:r w:rsidRPr="00690A2D">
          <w:rPr>
            <w:rStyle w:val="Hyperlink"/>
            <w:rFonts w:ascii="Avenir Next LT Pro Regular" w:eastAsia="Satoshi" w:hAnsi="Avenir Next LT Pro Regular" w:cs="Satoshi"/>
          </w:rPr>
          <w:t>Manitoba - Air Quality Health Index - Summary</w:t>
        </w:r>
      </w:hyperlink>
    </w:p>
    <w:p w14:paraId="64022B2B" w14:textId="43A21672" w:rsidR="00CA1284" w:rsidRPr="00690A2D" w:rsidRDefault="00CA1284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20">
        <w:proofErr w:type="spellStart"/>
        <w:r w:rsidRPr="669FAC6A">
          <w:rPr>
            <w:rStyle w:val="Hyperlink"/>
            <w:rFonts w:ascii="Avenir Next LT Pro Regular" w:eastAsia="Satoshi" w:hAnsi="Avenir Next LT Pro Regular" w:cs="Satoshi"/>
          </w:rPr>
          <w:t>FireSmoke</w:t>
        </w:r>
        <w:proofErr w:type="spellEnd"/>
        <w:r w:rsidRPr="669FAC6A">
          <w:rPr>
            <w:rStyle w:val="Hyperlink"/>
            <w:rFonts w:ascii="Avenir Next LT Pro Regular" w:eastAsia="Satoshi" w:hAnsi="Avenir Next LT Pro Regular" w:cs="Satoshi"/>
          </w:rPr>
          <w:t xml:space="preserve"> Canada</w:t>
        </w:r>
      </w:hyperlink>
    </w:p>
    <w:p w14:paraId="288EBAC1" w14:textId="716C90D3" w:rsidR="00FE2F07" w:rsidRPr="00690A2D" w:rsidRDefault="58A7103C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b/>
          <w:bCs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</w:rPr>
        <w:t>Wildfire Safety</w:t>
      </w:r>
    </w:p>
    <w:p w14:paraId="11DF1F0E" w14:textId="7BF23B43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venir Next LT Pro Regular" w:eastAsia="Avenir Next LT Pro Regular" w:hAnsi="Avenir Next LT Pro Regular" w:cs="Avenir Next LT Pro Regular"/>
        </w:rPr>
      </w:pPr>
      <w:hyperlink r:id="rId21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Government of Canada - Wildfire smoke, air quality and your health: Overview</w:t>
        </w:r>
      </w:hyperlink>
    </w:p>
    <w:p w14:paraId="2CD79280" w14:textId="607CA135" w:rsidR="00FE2F07" w:rsidRPr="00690A2D" w:rsidRDefault="58A7103C" w:rsidP="00727F5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venir Next LT Pro Regular" w:eastAsia="Avenir Next LT Pro Regular" w:hAnsi="Avenir Next LT Pro Regular" w:cs="Avenir Next LT Pro Regular"/>
          <w:color w:val="467886"/>
          <w:u w:val="single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 xml:space="preserve">Manitoba Road and Traveler Information: </w:t>
      </w:r>
      <w:hyperlink r:id="rId22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Manitoba 511</w:t>
        </w:r>
      </w:hyperlink>
    </w:p>
    <w:p w14:paraId="6A918F17" w14:textId="78743989" w:rsidR="00FE2F07" w:rsidRPr="00690A2D" w:rsidRDefault="58A7103C" w:rsidP="00727F5B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  <w:t>Wildfire Support</w:t>
      </w:r>
    </w:p>
    <w:p w14:paraId="203E990B" w14:textId="08EF625E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23">
        <w:r w:rsidRPr="669FAC6A">
          <w:rPr>
            <w:rStyle w:val="Hyperlink"/>
            <w:rFonts w:ascii="Avenir Next LT Pro Regular" w:eastAsia="Satoshi" w:hAnsi="Avenir Next LT Pro Regular" w:cs="Satoshi"/>
          </w:rPr>
          <w:t>Manitoba Emergency Management Organization</w:t>
        </w:r>
      </w:hyperlink>
    </w:p>
    <w:p w14:paraId="38082C58" w14:textId="3ACA0C6E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24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First Nations Health and Social Secretariat of Manitoba (FNHSSM)</w:t>
        </w:r>
      </w:hyperlink>
    </w:p>
    <w:p w14:paraId="2DEB224C" w14:textId="77777777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 xml:space="preserve">Manitoba Health Link: </w:t>
      </w:r>
      <w:hyperlink r:id="rId25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Better Health</w:t>
        </w:r>
      </w:hyperlink>
    </w:p>
    <w:p w14:paraId="141822EC" w14:textId="1FDAA96A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 xml:space="preserve">Health Links: </w:t>
      </w:r>
      <w:hyperlink r:id="rId26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Info Santé</w:t>
        </w:r>
      </w:hyperlink>
    </w:p>
    <w:p w14:paraId="73442158" w14:textId="6D87B6A8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>Call: 1-888-315-9257</w:t>
      </w:r>
    </w:p>
    <w:p w14:paraId="24507B98" w14:textId="3FC84450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 xml:space="preserve">Mental health: </w:t>
      </w:r>
      <w:hyperlink r:id="rId27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Hope for Wellness helpline</w:t>
        </w:r>
      </w:hyperlink>
    </w:p>
    <w:p w14:paraId="1CD917E2" w14:textId="51B0BCBD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>Telephone 1-855-242-3310</w:t>
      </w:r>
    </w:p>
    <w:p w14:paraId="5FF5C6D0" w14:textId="06F3B699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 xml:space="preserve">Shared health: </w:t>
      </w:r>
      <w:hyperlink r:id="rId28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Indigenous Health</w:t>
        </w:r>
      </w:hyperlink>
    </w:p>
    <w:p w14:paraId="0D60DCB5" w14:textId="0AB999BE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Avenir Next LT Pro Regular" w:eastAsia="Avenir Next LT Pro Regular" w:hAnsi="Avenir Next LT Pro Regular" w:cs="Avenir Next LT Pro Regular"/>
          <w:color w:val="auto"/>
          <w:u w:val="none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 xml:space="preserve">Kids’ health: </w:t>
      </w:r>
      <w:hyperlink r:id="rId29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Kids Help Phone</w:t>
        </w:r>
      </w:hyperlink>
    </w:p>
    <w:p w14:paraId="30B7A44C" w14:textId="18B1669F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 xml:space="preserve">Call: 1-800-668-6868 </w:t>
      </w:r>
    </w:p>
    <w:p w14:paraId="75523D3F" w14:textId="5835BFC1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>Text: 686868</w:t>
      </w:r>
    </w:p>
    <w:p w14:paraId="4E6134ED" w14:textId="0666E958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0">
        <w:r w:rsidRPr="669FAC6A">
          <w:rPr>
            <w:rStyle w:val="Hyperlink"/>
            <w:rFonts w:ascii="Avenir Next LT Pro Regular" w:eastAsia="Satoshi" w:hAnsi="Avenir Next LT Pro Regular" w:cs="Satoshi"/>
            <w:lang w:eastAsia="en-US"/>
          </w:rPr>
          <w:t>Message online</w:t>
        </w:r>
      </w:hyperlink>
    </w:p>
    <w:p w14:paraId="221410E1" w14:textId="6A47CB86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>Children and families</w:t>
      </w:r>
    </w:p>
    <w:p w14:paraId="30168958" w14:textId="77777777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1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Jordan's Principle</w:t>
        </w:r>
      </w:hyperlink>
      <w:r w:rsidR="6C65F123">
        <w:tab/>
      </w:r>
    </w:p>
    <w:p w14:paraId="3332F39E" w14:textId="0CA88860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2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Supporting Inuit Children</w:t>
        </w:r>
      </w:hyperlink>
    </w:p>
    <w:p w14:paraId="013BB862" w14:textId="77777777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>Financial</w:t>
      </w:r>
    </w:p>
    <w:p w14:paraId="1E7C3B16" w14:textId="11F4E974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3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Service Canada Centre: Manitoba</w:t>
        </w:r>
      </w:hyperlink>
      <w:r w:rsidR="6C65F123">
        <w:tab/>
      </w:r>
    </w:p>
    <w:p w14:paraId="62EDF1F9" w14:textId="35B73EBC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Style w:val="Hyperlink"/>
          <w:rFonts w:ascii="Avenir Next LT Pro Regular" w:eastAsia="Avenir Next LT Pro Regular" w:hAnsi="Avenir Next LT Pro Regular" w:cs="Avenir Next LT Pro Regular"/>
          <w:color w:val="auto"/>
          <w:u w:val="none"/>
        </w:rPr>
      </w:pPr>
      <w:hyperlink r:id="rId34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Emergency Management Assistance Program</w:t>
        </w:r>
      </w:hyperlink>
    </w:p>
    <w:p w14:paraId="5CB4004C" w14:textId="40C6776E" w:rsidR="00FE2F07" w:rsidRPr="00690A2D" w:rsidRDefault="58A7103C" w:rsidP="00727F5B">
      <w:pPr>
        <w:spacing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bCs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</w:rPr>
        <w:t>Wildfire Preparation</w:t>
      </w:r>
    </w:p>
    <w:p w14:paraId="47A2F19E" w14:textId="6314E7BA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5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Manitoba - Weather Conditions and Forecast by Locations</w:t>
        </w:r>
      </w:hyperlink>
    </w:p>
    <w:p w14:paraId="01904CA8" w14:textId="60CD6635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6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Government of Canada – Get Prepared</w:t>
        </w:r>
      </w:hyperlink>
    </w:p>
    <w:p w14:paraId="758CCD06" w14:textId="70E17EA1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7" w:anchor="chp1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Fire protection in First Nations communities</w:t>
        </w:r>
      </w:hyperlink>
    </w:p>
    <w:p w14:paraId="129B2A23" w14:textId="0577CDC7" w:rsidR="00FE2F07" w:rsidRPr="00690A2D" w:rsidRDefault="6C65F123" w:rsidP="00727F5B">
      <w:pPr>
        <w:pStyle w:val="Heading1"/>
        <w:keepNext w:val="0"/>
        <w:keepLines w:val="0"/>
        <w:spacing w:after="160" w:line="240" w:lineRule="auto"/>
        <w:rPr>
          <w:rFonts w:ascii="Avenir Next LT Pro Regular" w:eastAsia="Avenir Next LT Pro Regular" w:hAnsi="Avenir Next LT Pro Regular" w:cs="Avenir Next LT Pro Regular"/>
          <w:b/>
          <w:bCs/>
          <w:sz w:val="24"/>
          <w:szCs w:val="24"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  <w:t>Wildf</w:t>
      </w:r>
      <w:r w:rsidR="00137624" w:rsidRPr="669FAC6A"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  <w:t>ire Prevention</w:t>
      </w:r>
    </w:p>
    <w:p w14:paraId="4EA5296F" w14:textId="1BD0F3FE" w:rsidR="00FE2F07" w:rsidRPr="00690A2D" w:rsidRDefault="1399FDDB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  <w:b/>
        </w:rPr>
      </w:pPr>
      <w:hyperlink r:id="rId38">
        <w:r w:rsidRPr="00690A2D">
          <w:rPr>
            <w:rStyle w:val="Hyperlink"/>
            <w:rFonts w:ascii="Avenir Next LT Pro Regular" w:eastAsia="Satoshi" w:hAnsi="Avenir Next LT Pro Regular" w:cs="Satoshi"/>
          </w:rPr>
          <w:t>National Indigenous Fire Safety Council</w:t>
        </w:r>
      </w:hyperlink>
    </w:p>
    <w:p w14:paraId="1CD7245D" w14:textId="31E8B928" w:rsidR="00B13BF6" w:rsidRPr="00690A2D" w:rsidRDefault="00B13BF6" w:rsidP="00727F5B">
      <w:pPr>
        <w:pStyle w:val="ListParagraph"/>
        <w:numPr>
          <w:ilvl w:val="0"/>
          <w:numId w:val="6"/>
        </w:numPr>
        <w:spacing w:after="0"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9" w:history="1">
        <w:r w:rsidRPr="00690A2D">
          <w:rPr>
            <w:rStyle w:val="Hyperlink"/>
            <w:rFonts w:ascii="Avenir Next LT Pro Regular" w:hAnsi="Avenir Next LT Pro Regular"/>
          </w:rPr>
          <w:t>Canadian Red Cross Manitoba Wildfires Response 2025</w:t>
        </w:r>
      </w:hyperlink>
    </w:p>
    <w:p w14:paraId="17CFA179" w14:textId="1B40B7C8" w:rsidR="00FE2F07" w:rsidRPr="00690A2D" w:rsidRDefault="00094D83" w:rsidP="00727F5B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eastAsia="Avenir Next LT Pro Regular" w:hAnsi="Avenir Next LT Pro Regular" w:cs="Avenir Next LT Pro Regular"/>
          <w:b/>
        </w:rPr>
      </w:pPr>
      <w:hyperlink r:id="rId40">
        <w:r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Wildfires: Before, During &amp; After</w:t>
        </w:r>
      </w:hyperlink>
    </w:p>
    <w:p w14:paraId="592B8271" w14:textId="2FD19F0E" w:rsidR="00813BCB" w:rsidRPr="00690A2D" w:rsidRDefault="00813BCB" w:rsidP="00727F5B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eastAsia="Avenir Next LT Pro Regular" w:hAnsi="Avenir Next LT Pro Regular" w:cs="Avenir Next LT Pro Regular"/>
          <w:b/>
        </w:rPr>
      </w:pPr>
      <w:hyperlink r:id="rId41">
        <w:proofErr w:type="spellStart"/>
        <w:r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FireSmart</w:t>
        </w:r>
        <w:proofErr w:type="spellEnd"/>
        <w:r w:rsidR="005F430B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 xml:space="preserve"> Canada</w:t>
        </w:r>
      </w:hyperlink>
    </w:p>
    <w:p w14:paraId="592D15E3" w14:textId="42E10398" w:rsidR="00583D54" w:rsidRPr="00690A2D" w:rsidRDefault="00583D54" w:rsidP="00727F5B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>Facebook</w:t>
      </w:r>
      <w:r w:rsidRPr="00690A2D">
        <w:rPr>
          <w:rFonts w:ascii="Avenir Next LT Pro Regular" w:eastAsia="Avenir Next LT Pro Regular" w:hAnsi="Avenir Next LT Pro Regular" w:cs="Avenir Next LT Pro Regular"/>
        </w:rPr>
        <w:t xml:space="preserve">: </w:t>
      </w:r>
      <w:hyperlink r:id="rId42">
        <w:r w:rsidR="00BA6B94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@FireSmart Canada</w:t>
        </w:r>
      </w:hyperlink>
    </w:p>
    <w:p w14:paraId="781CDCC1" w14:textId="50032A16" w:rsidR="00B57DD2" w:rsidRPr="00690A2D" w:rsidRDefault="00B57DD2" w:rsidP="00727F5B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>Instagram</w:t>
      </w:r>
      <w:r w:rsidRPr="00690A2D">
        <w:rPr>
          <w:rFonts w:ascii="Avenir Next LT Pro Regular" w:eastAsia="Avenir Next LT Pro Regular" w:hAnsi="Avenir Next LT Pro Regular" w:cs="Avenir Next LT Pro Regular"/>
        </w:rPr>
        <w:t xml:space="preserve">: </w:t>
      </w:r>
      <w:hyperlink r:id="rId43">
        <w:r w:rsidR="00DF3D06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@firesmartcanada</w:t>
        </w:r>
      </w:hyperlink>
    </w:p>
    <w:p w14:paraId="4BDA608F" w14:textId="41105A32" w:rsidR="00A40D80" w:rsidRPr="00690A2D" w:rsidRDefault="005F5CBF" w:rsidP="00727F5B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</w:rPr>
        <w:t>Linke</w:t>
      </w:r>
      <w:r w:rsidR="3D9B8F2D" w:rsidRPr="00690A2D">
        <w:rPr>
          <w:rFonts w:ascii="Avenir Next LT Pro Regular" w:eastAsia="Avenir Next LT Pro Regular" w:hAnsi="Avenir Next LT Pro Regular" w:cs="Avenir Next LT Pro Regular"/>
        </w:rPr>
        <w:t>d</w:t>
      </w:r>
      <w:r w:rsidRPr="00690A2D">
        <w:rPr>
          <w:rFonts w:ascii="Avenir Next LT Pro Regular" w:eastAsia="Avenir Next LT Pro Regular" w:hAnsi="Avenir Next LT Pro Regular" w:cs="Avenir Next LT Pro Regular"/>
        </w:rPr>
        <w:t xml:space="preserve">In: </w:t>
      </w:r>
      <w:hyperlink r:id="rId44">
        <w:r w:rsidR="00271FBE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@FireSmart Canada</w:t>
        </w:r>
      </w:hyperlink>
    </w:p>
    <w:p w14:paraId="69304113" w14:textId="57194D53" w:rsidR="002E2778" w:rsidRPr="00690A2D" w:rsidRDefault="002E2778" w:rsidP="00727F5B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45">
        <w:r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Current Municipal Burning Restrictions</w:t>
        </w:r>
      </w:hyperlink>
    </w:p>
    <w:p w14:paraId="1A18C08B" w14:textId="30CF2CA4" w:rsidR="2F8F474F" w:rsidRPr="00690A2D" w:rsidRDefault="2F8F474F" w:rsidP="00727F5B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</w:rPr>
        <w:t xml:space="preserve">Report a wildfire: </w:t>
      </w:r>
      <w:r w:rsidR="006035A2" w:rsidRPr="00690A2D">
        <w:rPr>
          <w:rFonts w:ascii="Avenir Next LT Pro Regular" w:eastAsia="Avenir Next LT Pro Regular" w:hAnsi="Avenir Next LT Pro Regular" w:cs="Avenir Next LT Pro Regular"/>
        </w:rPr>
        <w:t xml:space="preserve">911 or </w:t>
      </w:r>
      <w:r w:rsidR="00A7220B" w:rsidRPr="00690A2D">
        <w:rPr>
          <w:rFonts w:ascii="Avenir Next LT Pro Regular" w:eastAsia="Avenir Next LT Pro Regular" w:hAnsi="Avenir Next LT Pro Regular" w:cs="Avenir Next LT Pro Regular"/>
        </w:rPr>
        <w:t>1-800-782-0076 (toll-free)</w:t>
      </w:r>
    </w:p>
    <w:p w14:paraId="0CFB4B08" w14:textId="77777777" w:rsidR="00690A2D" w:rsidRDefault="00690A2D" w:rsidP="00727F5B">
      <w:pPr>
        <w:spacing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bCs/>
        </w:rPr>
      </w:pPr>
    </w:p>
    <w:p w14:paraId="411AFF2B" w14:textId="77777777" w:rsidR="00C0746B" w:rsidRPr="00690A2D" w:rsidRDefault="00C0746B" w:rsidP="00727F5B">
      <w:pPr>
        <w:spacing w:line="240" w:lineRule="auto"/>
        <w:contextualSpacing/>
        <w:rPr>
          <w:rFonts w:ascii="Avenir Next LT Pro Regular" w:eastAsia="Avenir Next LT Pro Regular" w:hAnsi="Avenir Next LT Pro Regular" w:cs="Avenir Next LT Pro Regular"/>
          <w:b/>
        </w:rPr>
      </w:pPr>
    </w:p>
    <w:p w14:paraId="2EDE3BCE" w14:textId="77777777" w:rsidR="000C742F" w:rsidRPr="00690A2D" w:rsidRDefault="000C742F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</w:rPr>
      </w:pPr>
    </w:p>
    <w:sectPr w:rsidR="000C742F" w:rsidRPr="00690A2D">
      <w:headerReference w:type="default" r:id="rId46"/>
      <w:footerReference w:type="default" r:id="rId4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5391C" w14:textId="77777777" w:rsidR="007D0BD6" w:rsidRDefault="007D0BD6" w:rsidP="000C742F">
      <w:pPr>
        <w:spacing w:after="0" w:line="240" w:lineRule="auto"/>
      </w:pPr>
      <w:r>
        <w:separator/>
      </w:r>
    </w:p>
  </w:endnote>
  <w:endnote w:type="continuationSeparator" w:id="0">
    <w:p w14:paraId="49DD597C" w14:textId="77777777" w:rsidR="007D0BD6" w:rsidRDefault="007D0BD6" w:rsidP="000C742F">
      <w:pPr>
        <w:spacing w:after="0" w:line="240" w:lineRule="auto"/>
      </w:pPr>
      <w:r>
        <w:continuationSeparator/>
      </w:r>
    </w:p>
  </w:endnote>
  <w:endnote w:type="continuationNotice" w:id="1">
    <w:p w14:paraId="711A2560" w14:textId="77777777" w:rsidR="007D0BD6" w:rsidRDefault="007D0B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Avenir Next LT Pro Regular">
    <w:panose1 w:val="020B0504020202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ED8EE" w14:textId="6FC27EDA" w:rsidR="000C742F" w:rsidRDefault="004B177E" w:rsidP="05391823">
    <w:pPr>
      <w:pStyle w:val="Footer"/>
    </w:pPr>
    <w:r>
      <w:t>Page</w:t>
    </w:r>
    <w:r w:rsidR="05391823">
      <w:t xml:space="preserve"> </w:t>
    </w:r>
    <w:r w:rsidR="10981573">
      <w:fldChar w:fldCharType="begin"/>
    </w:r>
    <w:r w:rsidR="10981573">
      <w:instrText>PAGE</w:instrText>
    </w:r>
    <w:r w:rsidR="10981573">
      <w:fldChar w:fldCharType="separate"/>
    </w:r>
    <w:r>
      <w:rPr>
        <w:noProof/>
      </w:rPr>
      <w:t>1</w:t>
    </w:r>
    <w:r w:rsidR="10981573">
      <w:fldChar w:fldCharType="end"/>
    </w:r>
    <w:r w:rsidR="05391823">
      <w:t xml:space="preserve">  </w:t>
    </w:r>
    <w:r w:rsidR="10981573">
      <w:tab/>
    </w:r>
    <w:r w:rsidR="00F84472">
      <w:tab/>
    </w:r>
    <w:r w:rsidR="00696216">
      <w:rPr>
        <w:noProof/>
      </w:rPr>
      <w:t>castlemain.com</w:t>
    </w:r>
  </w:p>
  <w:p w14:paraId="2A4B01BA" w14:textId="77777777" w:rsidR="000C742F" w:rsidRDefault="000C7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DB259" w14:textId="77777777" w:rsidR="007D0BD6" w:rsidRDefault="007D0BD6" w:rsidP="000C742F">
      <w:pPr>
        <w:spacing w:after="0" w:line="240" w:lineRule="auto"/>
      </w:pPr>
      <w:r>
        <w:separator/>
      </w:r>
    </w:p>
  </w:footnote>
  <w:footnote w:type="continuationSeparator" w:id="0">
    <w:p w14:paraId="5CB13415" w14:textId="77777777" w:rsidR="007D0BD6" w:rsidRDefault="007D0BD6" w:rsidP="000C742F">
      <w:pPr>
        <w:spacing w:after="0" w:line="240" w:lineRule="auto"/>
      </w:pPr>
      <w:r>
        <w:continuationSeparator/>
      </w:r>
    </w:p>
  </w:footnote>
  <w:footnote w:type="continuationNotice" w:id="1">
    <w:p w14:paraId="36FABC82" w14:textId="77777777" w:rsidR="007D0BD6" w:rsidRDefault="007D0B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95E5D" w14:textId="07FA0881" w:rsidR="0090250B" w:rsidRDefault="52170940" w:rsidP="52170940">
    <w:r>
      <w:rPr>
        <w:noProof/>
      </w:rPr>
      <w:drawing>
        <wp:inline distT="0" distB="0" distL="0" distR="0" wp14:anchorId="295F09C7" wp14:editId="73E6E1C0">
          <wp:extent cx="2474302" cy="402074"/>
          <wp:effectExtent l="0" t="0" r="0" b="0"/>
          <wp:docPr id="158689085" name="Picture 158689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B50"/>
    <w:multiLevelType w:val="hybridMultilevel"/>
    <w:tmpl w:val="320E95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A4B40"/>
    <w:multiLevelType w:val="hybridMultilevel"/>
    <w:tmpl w:val="FFFFFFFF"/>
    <w:lvl w:ilvl="0" w:tplc="109C8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EB5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0F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A6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43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9A65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AA6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1EB2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5C13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95092"/>
    <w:multiLevelType w:val="hybridMultilevel"/>
    <w:tmpl w:val="C13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2ACEB0">
      <w:numFmt w:val="bullet"/>
      <w:lvlText w:val="X"/>
      <w:lvlJc w:val="left"/>
      <w:pPr>
        <w:ind w:left="1440" w:hanging="360"/>
      </w:pPr>
      <w:rPr>
        <w:rFonts w:ascii="Satoshi" w:eastAsia="Satoshi" w:hAnsi="Satoshi" w:cs="Satosh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A15AB"/>
    <w:multiLevelType w:val="hybridMultilevel"/>
    <w:tmpl w:val="0B18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6749B"/>
    <w:multiLevelType w:val="hybridMultilevel"/>
    <w:tmpl w:val="6A9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627BF"/>
    <w:multiLevelType w:val="hybridMultilevel"/>
    <w:tmpl w:val="F0CA15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D2A3BB"/>
    <w:multiLevelType w:val="hybridMultilevel"/>
    <w:tmpl w:val="B5924340"/>
    <w:lvl w:ilvl="0" w:tplc="45DA1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822D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2A0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25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8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9A3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60A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C0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CB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469A4"/>
    <w:multiLevelType w:val="hybridMultilevel"/>
    <w:tmpl w:val="6C1A9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021842">
    <w:abstractNumId w:val="1"/>
  </w:num>
  <w:num w:numId="2" w16cid:durableId="1397506454">
    <w:abstractNumId w:val="3"/>
  </w:num>
  <w:num w:numId="3" w16cid:durableId="1849179329">
    <w:abstractNumId w:val="7"/>
  </w:num>
  <w:num w:numId="4" w16cid:durableId="1824663656">
    <w:abstractNumId w:val="4"/>
  </w:num>
  <w:num w:numId="5" w16cid:durableId="959724290">
    <w:abstractNumId w:val="6"/>
  </w:num>
  <w:num w:numId="6" w16cid:durableId="545989543">
    <w:abstractNumId w:val="0"/>
  </w:num>
  <w:num w:numId="7" w16cid:durableId="1025256585">
    <w:abstractNumId w:val="2"/>
  </w:num>
  <w:num w:numId="8" w16cid:durableId="211543661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A5355B"/>
    <w:rsid w:val="000108CF"/>
    <w:rsid w:val="00033251"/>
    <w:rsid w:val="000410CC"/>
    <w:rsid w:val="00041B7C"/>
    <w:rsid w:val="00042E5C"/>
    <w:rsid w:val="00042F7E"/>
    <w:rsid w:val="00045DEA"/>
    <w:rsid w:val="00055B41"/>
    <w:rsid w:val="0006453D"/>
    <w:rsid w:val="00065424"/>
    <w:rsid w:val="0007438C"/>
    <w:rsid w:val="00076AAF"/>
    <w:rsid w:val="00084668"/>
    <w:rsid w:val="0009280C"/>
    <w:rsid w:val="00094D83"/>
    <w:rsid w:val="000A0BAA"/>
    <w:rsid w:val="000B1C90"/>
    <w:rsid w:val="000B7EF0"/>
    <w:rsid w:val="000C742F"/>
    <w:rsid w:val="000D2056"/>
    <w:rsid w:val="000D2B07"/>
    <w:rsid w:val="000D3050"/>
    <w:rsid w:val="000D6E82"/>
    <w:rsid w:val="001119B0"/>
    <w:rsid w:val="00116318"/>
    <w:rsid w:val="00117A22"/>
    <w:rsid w:val="00121384"/>
    <w:rsid w:val="00136FB1"/>
    <w:rsid w:val="00137624"/>
    <w:rsid w:val="00142998"/>
    <w:rsid w:val="00164845"/>
    <w:rsid w:val="00176550"/>
    <w:rsid w:val="00185AAB"/>
    <w:rsid w:val="001B6997"/>
    <w:rsid w:val="001C1BBB"/>
    <w:rsid w:val="001C4058"/>
    <w:rsid w:val="001F1D53"/>
    <w:rsid w:val="002144F3"/>
    <w:rsid w:val="002177EE"/>
    <w:rsid w:val="00224939"/>
    <w:rsid w:val="002309D9"/>
    <w:rsid w:val="00240F76"/>
    <w:rsid w:val="002427E4"/>
    <w:rsid w:val="00246C07"/>
    <w:rsid w:val="00247159"/>
    <w:rsid w:val="00266363"/>
    <w:rsid w:val="0026691D"/>
    <w:rsid w:val="00266BD7"/>
    <w:rsid w:val="00267AC0"/>
    <w:rsid w:val="00271FBE"/>
    <w:rsid w:val="00277769"/>
    <w:rsid w:val="0028636E"/>
    <w:rsid w:val="00295356"/>
    <w:rsid w:val="00296B43"/>
    <w:rsid w:val="002B1691"/>
    <w:rsid w:val="002B5092"/>
    <w:rsid w:val="002C25E4"/>
    <w:rsid w:val="002C331C"/>
    <w:rsid w:val="002C6607"/>
    <w:rsid w:val="002D4A63"/>
    <w:rsid w:val="002E2778"/>
    <w:rsid w:val="002E6B73"/>
    <w:rsid w:val="002F262C"/>
    <w:rsid w:val="002F5886"/>
    <w:rsid w:val="003012DC"/>
    <w:rsid w:val="00305BE3"/>
    <w:rsid w:val="0032207F"/>
    <w:rsid w:val="00334247"/>
    <w:rsid w:val="00355947"/>
    <w:rsid w:val="00360F4D"/>
    <w:rsid w:val="0036578F"/>
    <w:rsid w:val="00370AF9"/>
    <w:rsid w:val="00371906"/>
    <w:rsid w:val="00377D03"/>
    <w:rsid w:val="0038240C"/>
    <w:rsid w:val="003856DD"/>
    <w:rsid w:val="00390511"/>
    <w:rsid w:val="003942A9"/>
    <w:rsid w:val="003A37B9"/>
    <w:rsid w:val="003B7FC6"/>
    <w:rsid w:val="003D560C"/>
    <w:rsid w:val="003D7E20"/>
    <w:rsid w:val="003E2866"/>
    <w:rsid w:val="003E4F71"/>
    <w:rsid w:val="00403F91"/>
    <w:rsid w:val="00405D33"/>
    <w:rsid w:val="004061CD"/>
    <w:rsid w:val="004077DC"/>
    <w:rsid w:val="00407801"/>
    <w:rsid w:val="00423D50"/>
    <w:rsid w:val="0044149C"/>
    <w:rsid w:val="00460E64"/>
    <w:rsid w:val="0046F1FE"/>
    <w:rsid w:val="0049741E"/>
    <w:rsid w:val="004A4635"/>
    <w:rsid w:val="004B16EA"/>
    <w:rsid w:val="004B177E"/>
    <w:rsid w:val="004B428A"/>
    <w:rsid w:val="004B62D8"/>
    <w:rsid w:val="004C04D9"/>
    <w:rsid w:val="004C622A"/>
    <w:rsid w:val="004F67B9"/>
    <w:rsid w:val="00510689"/>
    <w:rsid w:val="00510A9E"/>
    <w:rsid w:val="005164E5"/>
    <w:rsid w:val="00543BEF"/>
    <w:rsid w:val="00583D54"/>
    <w:rsid w:val="00596BFC"/>
    <w:rsid w:val="005B70CA"/>
    <w:rsid w:val="005C4CD8"/>
    <w:rsid w:val="005D4B18"/>
    <w:rsid w:val="005D60E6"/>
    <w:rsid w:val="005D6BDB"/>
    <w:rsid w:val="005F0850"/>
    <w:rsid w:val="005F430B"/>
    <w:rsid w:val="005F5CBF"/>
    <w:rsid w:val="005F77C1"/>
    <w:rsid w:val="006035A2"/>
    <w:rsid w:val="00607C64"/>
    <w:rsid w:val="00616CAB"/>
    <w:rsid w:val="0062072F"/>
    <w:rsid w:val="006334AD"/>
    <w:rsid w:val="006348F7"/>
    <w:rsid w:val="00647592"/>
    <w:rsid w:val="0065147A"/>
    <w:rsid w:val="00654BAF"/>
    <w:rsid w:val="00663CEA"/>
    <w:rsid w:val="0066735B"/>
    <w:rsid w:val="00672B4F"/>
    <w:rsid w:val="00687937"/>
    <w:rsid w:val="00687D90"/>
    <w:rsid w:val="00690A2D"/>
    <w:rsid w:val="00696216"/>
    <w:rsid w:val="00697336"/>
    <w:rsid w:val="006A401B"/>
    <w:rsid w:val="006B488A"/>
    <w:rsid w:val="006C2427"/>
    <w:rsid w:val="006C71E4"/>
    <w:rsid w:val="006D3A0B"/>
    <w:rsid w:val="006E1ABD"/>
    <w:rsid w:val="006F5F33"/>
    <w:rsid w:val="006F67CF"/>
    <w:rsid w:val="00720786"/>
    <w:rsid w:val="00722422"/>
    <w:rsid w:val="00727F5B"/>
    <w:rsid w:val="00735898"/>
    <w:rsid w:val="00736758"/>
    <w:rsid w:val="00741F49"/>
    <w:rsid w:val="007428D7"/>
    <w:rsid w:val="00751B50"/>
    <w:rsid w:val="00756C4E"/>
    <w:rsid w:val="00756F01"/>
    <w:rsid w:val="00766357"/>
    <w:rsid w:val="00767986"/>
    <w:rsid w:val="007745A7"/>
    <w:rsid w:val="00774DD4"/>
    <w:rsid w:val="0077541C"/>
    <w:rsid w:val="007808E5"/>
    <w:rsid w:val="00781188"/>
    <w:rsid w:val="007C089B"/>
    <w:rsid w:val="007C29CE"/>
    <w:rsid w:val="007D0BD6"/>
    <w:rsid w:val="007D50A3"/>
    <w:rsid w:val="007E2F66"/>
    <w:rsid w:val="007E6E9A"/>
    <w:rsid w:val="007F0813"/>
    <w:rsid w:val="007F1415"/>
    <w:rsid w:val="00813BCB"/>
    <w:rsid w:val="00821833"/>
    <w:rsid w:val="00825576"/>
    <w:rsid w:val="00844D6C"/>
    <w:rsid w:val="00846B4D"/>
    <w:rsid w:val="00855EE3"/>
    <w:rsid w:val="00856874"/>
    <w:rsid w:val="00856C8E"/>
    <w:rsid w:val="00875DA1"/>
    <w:rsid w:val="00876C07"/>
    <w:rsid w:val="00876FD1"/>
    <w:rsid w:val="008864E1"/>
    <w:rsid w:val="008D4ED0"/>
    <w:rsid w:val="008E210A"/>
    <w:rsid w:val="008E47E5"/>
    <w:rsid w:val="008E78B2"/>
    <w:rsid w:val="008F6DF4"/>
    <w:rsid w:val="0090220D"/>
    <w:rsid w:val="0090250B"/>
    <w:rsid w:val="00902601"/>
    <w:rsid w:val="00926D78"/>
    <w:rsid w:val="00933BBC"/>
    <w:rsid w:val="009456AF"/>
    <w:rsid w:val="00954E3E"/>
    <w:rsid w:val="00955AD2"/>
    <w:rsid w:val="00960A4F"/>
    <w:rsid w:val="009657DA"/>
    <w:rsid w:val="00967765"/>
    <w:rsid w:val="009929A4"/>
    <w:rsid w:val="00996DF7"/>
    <w:rsid w:val="009C093A"/>
    <w:rsid w:val="009C1CF1"/>
    <w:rsid w:val="009F3A44"/>
    <w:rsid w:val="009F7BC0"/>
    <w:rsid w:val="00A01D72"/>
    <w:rsid w:val="00A156A6"/>
    <w:rsid w:val="00A2454F"/>
    <w:rsid w:val="00A274E8"/>
    <w:rsid w:val="00A33B40"/>
    <w:rsid w:val="00A33B54"/>
    <w:rsid w:val="00A36339"/>
    <w:rsid w:val="00A40D80"/>
    <w:rsid w:val="00A5613E"/>
    <w:rsid w:val="00A70214"/>
    <w:rsid w:val="00A7220B"/>
    <w:rsid w:val="00A852D1"/>
    <w:rsid w:val="00AA6CF3"/>
    <w:rsid w:val="00AB30F9"/>
    <w:rsid w:val="00AB5ED2"/>
    <w:rsid w:val="00AC015A"/>
    <w:rsid w:val="00AC10AF"/>
    <w:rsid w:val="00AC7E45"/>
    <w:rsid w:val="00AD6C7F"/>
    <w:rsid w:val="00AE28D7"/>
    <w:rsid w:val="00AE68D1"/>
    <w:rsid w:val="00AF1307"/>
    <w:rsid w:val="00AF2C17"/>
    <w:rsid w:val="00B11172"/>
    <w:rsid w:val="00B13BF6"/>
    <w:rsid w:val="00B1623E"/>
    <w:rsid w:val="00B35C50"/>
    <w:rsid w:val="00B442F2"/>
    <w:rsid w:val="00B478AD"/>
    <w:rsid w:val="00B5065E"/>
    <w:rsid w:val="00B55182"/>
    <w:rsid w:val="00B57DD2"/>
    <w:rsid w:val="00B815A4"/>
    <w:rsid w:val="00B81DA7"/>
    <w:rsid w:val="00B86C80"/>
    <w:rsid w:val="00B96F44"/>
    <w:rsid w:val="00BA6B94"/>
    <w:rsid w:val="00BC04FF"/>
    <w:rsid w:val="00BD1D61"/>
    <w:rsid w:val="00BE27DA"/>
    <w:rsid w:val="00BE615A"/>
    <w:rsid w:val="00BE7161"/>
    <w:rsid w:val="00BE7300"/>
    <w:rsid w:val="00BF12D2"/>
    <w:rsid w:val="00BF152A"/>
    <w:rsid w:val="00BF3103"/>
    <w:rsid w:val="00BF4698"/>
    <w:rsid w:val="00C06FF9"/>
    <w:rsid w:val="00C0746B"/>
    <w:rsid w:val="00C109C9"/>
    <w:rsid w:val="00C11F5B"/>
    <w:rsid w:val="00C17D00"/>
    <w:rsid w:val="00C23FC4"/>
    <w:rsid w:val="00C40F24"/>
    <w:rsid w:val="00C44ACE"/>
    <w:rsid w:val="00C45D30"/>
    <w:rsid w:val="00C6394C"/>
    <w:rsid w:val="00C63CD7"/>
    <w:rsid w:val="00C64FC9"/>
    <w:rsid w:val="00C72532"/>
    <w:rsid w:val="00C7581C"/>
    <w:rsid w:val="00CA1284"/>
    <w:rsid w:val="00CA5B61"/>
    <w:rsid w:val="00CBC003"/>
    <w:rsid w:val="00CD0334"/>
    <w:rsid w:val="00CF52D3"/>
    <w:rsid w:val="00D03D41"/>
    <w:rsid w:val="00D24728"/>
    <w:rsid w:val="00D27C9D"/>
    <w:rsid w:val="00D33EAA"/>
    <w:rsid w:val="00D359EF"/>
    <w:rsid w:val="00D4100E"/>
    <w:rsid w:val="00D569F4"/>
    <w:rsid w:val="00D637A7"/>
    <w:rsid w:val="00D82756"/>
    <w:rsid w:val="00DD1E49"/>
    <w:rsid w:val="00DD663C"/>
    <w:rsid w:val="00DF08FA"/>
    <w:rsid w:val="00DF3D06"/>
    <w:rsid w:val="00E11D72"/>
    <w:rsid w:val="00E1282F"/>
    <w:rsid w:val="00E151E7"/>
    <w:rsid w:val="00E26547"/>
    <w:rsid w:val="00E30FD6"/>
    <w:rsid w:val="00E35220"/>
    <w:rsid w:val="00E42C6A"/>
    <w:rsid w:val="00E63E29"/>
    <w:rsid w:val="00E727D0"/>
    <w:rsid w:val="00E729A4"/>
    <w:rsid w:val="00E85068"/>
    <w:rsid w:val="00E85650"/>
    <w:rsid w:val="00E94E78"/>
    <w:rsid w:val="00E96B08"/>
    <w:rsid w:val="00E978F2"/>
    <w:rsid w:val="00EA12C7"/>
    <w:rsid w:val="00EA5103"/>
    <w:rsid w:val="00EB112F"/>
    <w:rsid w:val="00EE361C"/>
    <w:rsid w:val="00EF042B"/>
    <w:rsid w:val="00EF572C"/>
    <w:rsid w:val="00EF75B4"/>
    <w:rsid w:val="00F21B0C"/>
    <w:rsid w:val="00F2329C"/>
    <w:rsid w:val="00F41DAD"/>
    <w:rsid w:val="00F55D3E"/>
    <w:rsid w:val="00F61CED"/>
    <w:rsid w:val="00F63A3B"/>
    <w:rsid w:val="00F6475E"/>
    <w:rsid w:val="00F75D89"/>
    <w:rsid w:val="00F817CB"/>
    <w:rsid w:val="00F84472"/>
    <w:rsid w:val="00F90E28"/>
    <w:rsid w:val="00F96F81"/>
    <w:rsid w:val="00FA0D99"/>
    <w:rsid w:val="00FA338E"/>
    <w:rsid w:val="00FC2063"/>
    <w:rsid w:val="00FE1810"/>
    <w:rsid w:val="00FE2F07"/>
    <w:rsid w:val="00FE2FD9"/>
    <w:rsid w:val="00FE5416"/>
    <w:rsid w:val="03E2EC86"/>
    <w:rsid w:val="04A5355B"/>
    <w:rsid w:val="05391823"/>
    <w:rsid w:val="056C56E0"/>
    <w:rsid w:val="0759A705"/>
    <w:rsid w:val="0954E8F4"/>
    <w:rsid w:val="0B8156B8"/>
    <w:rsid w:val="104194D1"/>
    <w:rsid w:val="105FA600"/>
    <w:rsid w:val="10981573"/>
    <w:rsid w:val="133252C1"/>
    <w:rsid w:val="1399FDDB"/>
    <w:rsid w:val="1A466D4D"/>
    <w:rsid w:val="1BAD0580"/>
    <w:rsid w:val="1C88EE3D"/>
    <w:rsid w:val="1D37D9BE"/>
    <w:rsid w:val="1E6A0164"/>
    <w:rsid w:val="1FF3888E"/>
    <w:rsid w:val="2141354F"/>
    <w:rsid w:val="266D72C5"/>
    <w:rsid w:val="293990E5"/>
    <w:rsid w:val="2A29DECD"/>
    <w:rsid w:val="2AFF0BF3"/>
    <w:rsid w:val="2C10CF55"/>
    <w:rsid w:val="2C9ADC60"/>
    <w:rsid w:val="2CB89EDB"/>
    <w:rsid w:val="2D1C06F5"/>
    <w:rsid w:val="2E55A097"/>
    <w:rsid w:val="2F8F474F"/>
    <w:rsid w:val="2FB6F1F4"/>
    <w:rsid w:val="2FDD990F"/>
    <w:rsid w:val="30B9E2A9"/>
    <w:rsid w:val="30DA3975"/>
    <w:rsid w:val="324EA035"/>
    <w:rsid w:val="3288357E"/>
    <w:rsid w:val="32F7BD4B"/>
    <w:rsid w:val="3320FA9E"/>
    <w:rsid w:val="369B2C3B"/>
    <w:rsid w:val="385E10B6"/>
    <w:rsid w:val="39AEB2F6"/>
    <w:rsid w:val="39E02DE1"/>
    <w:rsid w:val="3D7F0648"/>
    <w:rsid w:val="3D9B8F2D"/>
    <w:rsid w:val="41FA847D"/>
    <w:rsid w:val="429A9CDC"/>
    <w:rsid w:val="42C5E90F"/>
    <w:rsid w:val="4381D6F0"/>
    <w:rsid w:val="43A4E28C"/>
    <w:rsid w:val="44D1F01F"/>
    <w:rsid w:val="4A236164"/>
    <w:rsid w:val="4AFA857A"/>
    <w:rsid w:val="4BA94E9F"/>
    <w:rsid w:val="4D7C78FC"/>
    <w:rsid w:val="4E272095"/>
    <w:rsid w:val="4EE41BAB"/>
    <w:rsid w:val="4F488553"/>
    <w:rsid w:val="52170940"/>
    <w:rsid w:val="541761B7"/>
    <w:rsid w:val="586A9327"/>
    <w:rsid w:val="58A7103C"/>
    <w:rsid w:val="58CA348C"/>
    <w:rsid w:val="58E580DF"/>
    <w:rsid w:val="5BC7C383"/>
    <w:rsid w:val="5C237EBD"/>
    <w:rsid w:val="5E785542"/>
    <w:rsid w:val="60414CEF"/>
    <w:rsid w:val="6190F5F8"/>
    <w:rsid w:val="654DEC07"/>
    <w:rsid w:val="66116AA6"/>
    <w:rsid w:val="6691CF1D"/>
    <w:rsid w:val="669FAC6A"/>
    <w:rsid w:val="66AEF9B9"/>
    <w:rsid w:val="682D4C4E"/>
    <w:rsid w:val="683BE34F"/>
    <w:rsid w:val="693123DC"/>
    <w:rsid w:val="6AC89417"/>
    <w:rsid w:val="6B1BD2FE"/>
    <w:rsid w:val="6B3BCF69"/>
    <w:rsid w:val="6C65F123"/>
    <w:rsid w:val="6E098472"/>
    <w:rsid w:val="71D8FEB9"/>
    <w:rsid w:val="75C2A05E"/>
    <w:rsid w:val="76320A22"/>
    <w:rsid w:val="7ACB595D"/>
    <w:rsid w:val="7ADD50EC"/>
    <w:rsid w:val="7C3178B6"/>
    <w:rsid w:val="7E44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355B"/>
  <w15:chartTrackingRefBased/>
  <w15:docId w15:val="{1713AF7B-661F-43AD-AA07-26FE4398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D63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5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635"/>
    <w:rPr>
      <w:color w:val="96607D" w:themeColor="followedHyperlink"/>
      <w:u w:val="single"/>
    </w:rPr>
  </w:style>
  <w:style w:type="paragraph" w:customStyle="1" w:styleId="paragraph">
    <w:name w:val="paragraph"/>
    <w:basedOn w:val="Normal"/>
    <w:rsid w:val="0014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142998"/>
  </w:style>
  <w:style w:type="character" w:customStyle="1" w:styleId="eop">
    <w:name w:val="eop"/>
    <w:basedOn w:val="DefaultParagraphFont"/>
    <w:rsid w:val="00142998"/>
  </w:style>
  <w:style w:type="character" w:styleId="Mention">
    <w:name w:val="Mention"/>
    <w:basedOn w:val="DefaultParagraphFont"/>
    <w:uiPriority w:val="99"/>
    <w:unhideWhenUsed/>
    <w:rsid w:val="00247159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247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15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42F"/>
  </w:style>
  <w:style w:type="paragraph" w:styleId="Footer">
    <w:name w:val="footer"/>
    <w:basedOn w:val="Normal"/>
    <w:link w:val="Foot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42F"/>
  </w:style>
  <w:style w:type="paragraph" w:customStyle="1" w:styleId="BelievecoFooter">
    <w:name w:val="Believeco Footer"/>
    <w:qFormat/>
    <w:rsid w:val="000D3050"/>
    <w:pPr>
      <w:spacing w:after="0" w:line="190" w:lineRule="exact"/>
    </w:pPr>
    <w:rPr>
      <w:rFonts w:ascii="Satoshi" w:eastAsiaTheme="minorHAnsi" w:hAnsi="Satoshi" w:cs="Times New Roman (Body CS)"/>
      <w:color w:val="000000" w:themeColor="text1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045DE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F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4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1512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2789988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800061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900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02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59323">
                  <w:marLeft w:val="7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140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225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v.mb.ca/nrnd/wildfire_program/" TargetMode="External"/><Relationship Id="rId18" Type="http://schemas.openxmlformats.org/officeDocument/2006/relationships/hyperlink" Target="https://www.canada.ca/en/public-safety-canada/campaigns/wildfires.html" TargetMode="External"/><Relationship Id="rId26" Type="http://schemas.openxmlformats.org/officeDocument/2006/relationships/hyperlink" Target="https://misericordia.mb.ca/programs/phcc/health-links-info-sante/" TargetMode="External"/><Relationship Id="rId39" Type="http://schemas.openxmlformats.org/officeDocument/2006/relationships/hyperlink" Target="https://www.redcross.ca/2025manitobawildfires" TargetMode="External"/><Relationship Id="rId21" Type="http://schemas.openxmlformats.org/officeDocument/2006/relationships/hyperlink" Target="https://www.canada.ca/en/services/health/healthy-living/environment/air-quality/wildfire-smoke.html" TargetMode="External"/><Relationship Id="rId34" Type="http://schemas.openxmlformats.org/officeDocument/2006/relationships/hyperlink" Target="https://www.sac-isc.gc.ca/eng/1534954090122/1535120506707" TargetMode="External"/><Relationship Id="rId42" Type="http://schemas.openxmlformats.org/officeDocument/2006/relationships/hyperlink" Target="https://www.facebook.com/FireSmartCanada" TargetMode="External"/><Relationship Id="rId47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ManitobaGovernment" TargetMode="External"/><Relationship Id="rId29" Type="http://schemas.openxmlformats.org/officeDocument/2006/relationships/hyperlink" Target="https://kidshelpphone.ca/" TargetMode="External"/><Relationship Id="rId11" Type="http://schemas.openxmlformats.org/officeDocument/2006/relationships/hyperlink" Target="https://www.HopeForWellness.ca" TargetMode="External"/><Relationship Id="rId24" Type="http://schemas.openxmlformats.org/officeDocument/2006/relationships/hyperlink" Target="https://www.fnhssm.com/" TargetMode="External"/><Relationship Id="rId32" Type="http://schemas.openxmlformats.org/officeDocument/2006/relationships/hyperlink" Target="https://www.sac-isc.gc.ca/eng/1536348095773/1536348148664" TargetMode="External"/><Relationship Id="rId37" Type="http://schemas.openxmlformats.org/officeDocument/2006/relationships/hyperlink" Target="https://www.sac-isc.gc.ca/eng/1317842518699/1535120096924" TargetMode="External"/><Relationship Id="rId40" Type="http://schemas.openxmlformats.org/officeDocument/2006/relationships/hyperlink" Target="https://www.redcross.ca/how-we-help/emergencies-and-disasters-in-canada/types-of-emergencies/wildfires" TargetMode="External"/><Relationship Id="rId45" Type="http://schemas.openxmlformats.org/officeDocument/2006/relationships/hyperlink" Target="https://www.gov.mb.ca/wildfire/burn_condition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MBGov" TargetMode="External"/><Relationship Id="rId23" Type="http://schemas.openxmlformats.org/officeDocument/2006/relationships/hyperlink" Target="https://www.gov.mb.ca/emo/index.html" TargetMode="External"/><Relationship Id="rId28" Type="http://schemas.openxmlformats.org/officeDocument/2006/relationships/hyperlink" Target="https://sharedhealthmb.ca/about/community/indigenous-health/" TargetMode="External"/><Relationship Id="rId36" Type="http://schemas.openxmlformats.org/officeDocument/2006/relationships/hyperlink" Target="https://www.getprepared.gc.ca/cnt/hzd/wldfrs-en.aspx" TargetMode="External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eather.gc.ca/airquality/pages/provincial_summary/mb_e.html" TargetMode="External"/><Relationship Id="rId31" Type="http://schemas.openxmlformats.org/officeDocument/2006/relationships/hyperlink" Target="https://www.sac-isc.gc.ca/eng/1568396042341/1568396159824" TargetMode="External"/><Relationship Id="rId44" Type="http://schemas.openxmlformats.org/officeDocument/2006/relationships/hyperlink" Target="https://www.linkedin.com/company/firesmart-canada/?lipi=urn%3Ali%3Apage%3Ad_flagship3_search_srp_all%3B9BcsfBJNQVi7zAZKKZcxjg%3D%3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mb.ca/conservation_fire/Fire-Maps/fireview/fireview.html" TargetMode="External"/><Relationship Id="rId22" Type="http://schemas.openxmlformats.org/officeDocument/2006/relationships/hyperlink" Target="https://www.manitoba511.ca/" TargetMode="External"/><Relationship Id="rId27" Type="http://schemas.openxmlformats.org/officeDocument/2006/relationships/hyperlink" Target="https://www.hopeforwellness.ca/" TargetMode="External"/><Relationship Id="rId30" Type="http://schemas.openxmlformats.org/officeDocument/2006/relationships/hyperlink" Target="https://connect.crisistextlineca.org/chat?&amp;_ga=2.28923900.1579291203.1748627242-965419274.1748627242" TargetMode="External"/><Relationship Id="rId35" Type="http://schemas.openxmlformats.org/officeDocument/2006/relationships/hyperlink" Target="https://weather.gc.ca/forecast/canada/index_e.html?id=MB" TargetMode="External"/><Relationship Id="rId43" Type="http://schemas.openxmlformats.org/officeDocument/2006/relationships/hyperlink" Target="https://www.instagram.com/firesmartcanada/" TargetMode="External"/><Relationship Id="rId48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gov.mb.ca/wildfire/index.html" TargetMode="External"/><Relationship Id="rId17" Type="http://schemas.openxmlformats.org/officeDocument/2006/relationships/hyperlink" Target="https://www.youtube.com/ManitobaGovernment" TargetMode="External"/><Relationship Id="rId25" Type="http://schemas.openxmlformats.org/officeDocument/2006/relationships/hyperlink" Target="https://www.gov.mb.ca/betterhealth/index.html" TargetMode="External"/><Relationship Id="rId33" Type="http://schemas.openxmlformats.org/officeDocument/2006/relationships/hyperlink" Target="https://www.servicecanada.gc.ca/tbsc-fsco/sc-lst.jsp?prov=MB&amp;lang=eng" TargetMode="External"/><Relationship Id="rId38" Type="http://schemas.openxmlformats.org/officeDocument/2006/relationships/hyperlink" Target="https://indigenousfiresafety.ca/en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firesmoke.ca/" TargetMode="External"/><Relationship Id="rId41" Type="http://schemas.openxmlformats.org/officeDocument/2006/relationships/hyperlink" Target="https://firesmartcanada.ca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5" ma:contentTypeDescription="Create a new document." ma:contentTypeScope="" ma:versionID="a6a4f783d79bc631c36c57bacd773719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c286d7ebe5bb39e2a9659623d33b9c27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</documentManagement>
</p:properties>
</file>

<file path=customXml/itemProps1.xml><?xml version="1.0" encoding="utf-8"?>
<ds:datastoreItem xmlns:ds="http://schemas.openxmlformats.org/officeDocument/2006/customXml" ds:itemID="{0BF97FB3-4774-4892-9278-D57182DBD2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2F21B-C905-4AEC-B12F-430516095C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CF20AD-D6CD-420E-8B08-2ECC38FD9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6C6288-95C3-496D-8C81-4541FA3E2BEE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1278</Words>
  <Characters>7289</Characters>
  <Application>Microsoft Office Word</Application>
  <DocSecurity>0</DocSecurity>
  <Lines>60</Lines>
  <Paragraphs>17</Paragraphs>
  <ScaleCrop>false</ScaleCrop>
  <Company/>
  <LinksUpToDate>false</LinksUpToDate>
  <CharactersWithSpaces>8550</CharactersWithSpaces>
  <SharedDoc>false</SharedDoc>
  <HLinks>
    <vt:vector size="210" baseType="variant">
      <vt:variant>
        <vt:i4>983153</vt:i4>
      </vt:variant>
      <vt:variant>
        <vt:i4>102</vt:i4>
      </vt:variant>
      <vt:variant>
        <vt:i4>0</vt:i4>
      </vt:variant>
      <vt:variant>
        <vt:i4>5</vt:i4>
      </vt:variant>
      <vt:variant>
        <vt:lpwstr>https://www.gov.mb.ca/wildfire/burn_conditions.html</vt:lpwstr>
      </vt:variant>
      <vt:variant>
        <vt:lpwstr/>
      </vt:variant>
      <vt:variant>
        <vt:i4>8192110</vt:i4>
      </vt:variant>
      <vt:variant>
        <vt:i4>99</vt:i4>
      </vt:variant>
      <vt:variant>
        <vt:i4>0</vt:i4>
      </vt:variant>
      <vt:variant>
        <vt:i4>5</vt:i4>
      </vt:variant>
      <vt:variant>
        <vt:lpwstr>https://www.linkedin.com/company/firesmart-canada/?lipi=urn%3Ali%3Apage%3Ad_flagship3_search_srp_all%3B9BcsfBJNQVi7zAZKKZcxjg%3D%3D</vt:lpwstr>
      </vt:variant>
      <vt:variant>
        <vt:lpwstr/>
      </vt:variant>
      <vt:variant>
        <vt:i4>7274553</vt:i4>
      </vt:variant>
      <vt:variant>
        <vt:i4>96</vt:i4>
      </vt:variant>
      <vt:variant>
        <vt:i4>0</vt:i4>
      </vt:variant>
      <vt:variant>
        <vt:i4>5</vt:i4>
      </vt:variant>
      <vt:variant>
        <vt:lpwstr>https://www.instagram.com/firesmartcanada/</vt:lpwstr>
      </vt:variant>
      <vt:variant>
        <vt:lpwstr/>
      </vt:variant>
      <vt:variant>
        <vt:i4>5570652</vt:i4>
      </vt:variant>
      <vt:variant>
        <vt:i4>93</vt:i4>
      </vt:variant>
      <vt:variant>
        <vt:i4>0</vt:i4>
      </vt:variant>
      <vt:variant>
        <vt:i4>5</vt:i4>
      </vt:variant>
      <vt:variant>
        <vt:lpwstr>https://www.facebook.com/FireSmartCanada</vt:lpwstr>
      </vt:variant>
      <vt:variant>
        <vt:lpwstr/>
      </vt:variant>
      <vt:variant>
        <vt:i4>2359344</vt:i4>
      </vt:variant>
      <vt:variant>
        <vt:i4>90</vt:i4>
      </vt:variant>
      <vt:variant>
        <vt:i4>0</vt:i4>
      </vt:variant>
      <vt:variant>
        <vt:i4>5</vt:i4>
      </vt:variant>
      <vt:variant>
        <vt:lpwstr>https://firesmartcanada.ca/</vt:lpwstr>
      </vt:variant>
      <vt:variant>
        <vt:lpwstr/>
      </vt:variant>
      <vt:variant>
        <vt:i4>3342446</vt:i4>
      </vt:variant>
      <vt:variant>
        <vt:i4>87</vt:i4>
      </vt:variant>
      <vt:variant>
        <vt:i4>0</vt:i4>
      </vt:variant>
      <vt:variant>
        <vt:i4>5</vt:i4>
      </vt:variant>
      <vt:variant>
        <vt:lpwstr>https://www.redcross.ca/how-we-help/emergencies-and-disasters-in-canada/types-of-emergencies/wildfires</vt:lpwstr>
      </vt:variant>
      <vt:variant>
        <vt:lpwstr/>
      </vt:variant>
      <vt:variant>
        <vt:i4>1835010</vt:i4>
      </vt:variant>
      <vt:variant>
        <vt:i4>84</vt:i4>
      </vt:variant>
      <vt:variant>
        <vt:i4>0</vt:i4>
      </vt:variant>
      <vt:variant>
        <vt:i4>5</vt:i4>
      </vt:variant>
      <vt:variant>
        <vt:lpwstr>https://www.redcross.ca/2025manitobawildfires</vt:lpwstr>
      </vt:variant>
      <vt:variant>
        <vt:lpwstr/>
      </vt:variant>
      <vt:variant>
        <vt:i4>3932270</vt:i4>
      </vt:variant>
      <vt:variant>
        <vt:i4>81</vt:i4>
      </vt:variant>
      <vt:variant>
        <vt:i4>0</vt:i4>
      </vt:variant>
      <vt:variant>
        <vt:i4>5</vt:i4>
      </vt:variant>
      <vt:variant>
        <vt:lpwstr>https://indigenousfiresafety.ca/en</vt:lpwstr>
      </vt:variant>
      <vt:variant>
        <vt:lpwstr/>
      </vt:variant>
      <vt:variant>
        <vt:i4>4390996</vt:i4>
      </vt:variant>
      <vt:variant>
        <vt:i4>78</vt:i4>
      </vt:variant>
      <vt:variant>
        <vt:i4>0</vt:i4>
      </vt:variant>
      <vt:variant>
        <vt:i4>5</vt:i4>
      </vt:variant>
      <vt:variant>
        <vt:lpwstr>https://www.sac-isc.gc.ca/eng/1317842518699/1535120096924</vt:lpwstr>
      </vt:variant>
      <vt:variant>
        <vt:lpwstr>chp1</vt:lpwstr>
      </vt:variant>
      <vt:variant>
        <vt:i4>1048647</vt:i4>
      </vt:variant>
      <vt:variant>
        <vt:i4>75</vt:i4>
      </vt:variant>
      <vt:variant>
        <vt:i4>0</vt:i4>
      </vt:variant>
      <vt:variant>
        <vt:i4>5</vt:i4>
      </vt:variant>
      <vt:variant>
        <vt:lpwstr>https://www.getprepared.gc.ca/cnt/hzd/wldfrs-en.aspx</vt:lpwstr>
      </vt:variant>
      <vt:variant>
        <vt:lpwstr/>
      </vt:variant>
      <vt:variant>
        <vt:i4>6881293</vt:i4>
      </vt:variant>
      <vt:variant>
        <vt:i4>72</vt:i4>
      </vt:variant>
      <vt:variant>
        <vt:i4>0</vt:i4>
      </vt:variant>
      <vt:variant>
        <vt:i4>5</vt:i4>
      </vt:variant>
      <vt:variant>
        <vt:lpwstr>https://weather.gc.ca/forecast/canada/index_e.html?id=MB</vt:lpwstr>
      </vt:variant>
      <vt:variant>
        <vt:lpwstr/>
      </vt:variant>
      <vt:variant>
        <vt:i4>2031681</vt:i4>
      </vt:variant>
      <vt:variant>
        <vt:i4>69</vt:i4>
      </vt:variant>
      <vt:variant>
        <vt:i4>0</vt:i4>
      </vt:variant>
      <vt:variant>
        <vt:i4>5</vt:i4>
      </vt:variant>
      <vt:variant>
        <vt:lpwstr>https://www.sac-isc.gc.ca/eng/1534954090122/1535120506707</vt:lpwstr>
      </vt:variant>
      <vt:variant>
        <vt:lpwstr/>
      </vt:variant>
      <vt:variant>
        <vt:i4>720977</vt:i4>
      </vt:variant>
      <vt:variant>
        <vt:i4>66</vt:i4>
      </vt:variant>
      <vt:variant>
        <vt:i4>0</vt:i4>
      </vt:variant>
      <vt:variant>
        <vt:i4>5</vt:i4>
      </vt:variant>
      <vt:variant>
        <vt:lpwstr>https://www.servicecanada.gc.ca/tbsc-fsco/sc-lst.jsp?prov=MB&amp;lang=eng</vt:lpwstr>
      </vt:variant>
      <vt:variant>
        <vt:lpwstr/>
      </vt:variant>
      <vt:variant>
        <vt:i4>1376335</vt:i4>
      </vt:variant>
      <vt:variant>
        <vt:i4>63</vt:i4>
      </vt:variant>
      <vt:variant>
        <vt:i4>0</vt:i4>
      </vt:variant>
      <vt:variant>
        <vt:i4>5</vt:i4>
      </vt:variant>
      <vt:variant>
        <vt:lpwstr>https://www.sac-isc.gc.ca/eng/1536348095773/1536348148664</vt:lpwstr>
      </vt:variant>
      <vt:variant>
        <vt:lpwstr/>
      </vt:variant>
      <vt:variant>
        <vt:i4>1310795</vt:i4>
      </vt:variant>
      <vt:variant>
        <vt:i4>60</vt:i4>
      </vt:variant>
      <vt:variant>
        <vt:i4>0</vt:i4>
      </vt:variant>
      <vt:variant>
        <vt:i4>5</vt:i4>
      </vt:variant>
      <vt:variant>
        <vt:lpwstr>https://www.sac-isc.gc.ca/eng/1568396042341/1568396159824</vt:lpwstr>
      </vt:variant>
      <vt:variant>
        <vt:lpwstr/>
      </vt:variant>
      <vt:variant>
        <vt:i4>7995457</vt:i4>
      </vt:variant>
      <vt:variant>
        <vt:i4>57</vt:i4>
      </vt:variant>
      <vt:variant>
        <vt:i4>0</vt:i4>
      </vt:variant>
      <vt:variant>
        <vt:i4>5</vt:i4>
      </vt:variant>
      <vt:variant>
        <vt:lpwstr>https://connect.crisistextlineca.org/chat?&amp;_ga=2.28923900.1579291203.1748627242-965419274.1748627242</vt:lpwstr>
      </vt:variant>
      <vt:variant>
        <vt:lpwstr/>
      </vt:variant>
      <vt:variant>
        <vt:i4>5701714</vt:i4>
      </vt:variant>
      <vt:variant>
        <vt:i4>54</vt:i4>
      </vt:variant>
      <vt:variant>
        <vt:i4>0</vt:i4>
      </vt:variant>
      <vt:variant>
        <vt:i4>5</vt:i4>
      </vt:variant>
      <vt:variant>
        <vt:lpwstr>https://kidshelpphone.ca/</vt:lpwstr>
      </vt:variant>
      <vt:variant>
        <vt:lpwstr/>
      </vt:variant>
      <vt:variant>
        <vt:i4>196676</vt:i4>
      </vt:variant>
      <vt:variant>
        <vt:i4>51</vt:i4>
      </vt:variant>
      <vt:variant>
        <vt:i4>0</vt:i4>
      </vt:variant>
      <vt:variant>
        <vt:i4>5</vt:i4>
      </vt:variant>
      <vt:variant>
        <vt:lpwstr>https://sharedhealthmb.ca/about/community/indigenous-health/</vt:lpwstr>
      </vt:variant>
      <vt:variant>
        <vt:lpwstr/>
      </vt:variant>
      <vt:variant>
        <vt:i4>6553648</vt:i4>
      </vt:variant>
      <vt:variant>
        <vt:i4>48</vt:i4>
      </vt:variant>
      <vt:variant>
        <vt:i4>0</vt:i4>
      </vt:variant>
      <vt:variant>
        <vt:i4>5</vt:i4>
      </vt:variant>
      <vt:variant>
        <vt:lpwstr>https://www.hopeforwellness.ca/</vt:lpwstr>
      </vt:variant>
      <vt:variant>
        <vt:lpwstr/>
      </vt:variant>
      <vt:variant>
        <vt:i4>1966152</vt:i4>
      </vt:variant>
      <vt:variant>
        <vt:i4>45</vt:i4>
      </vt:variant>
      <vt:variant>
        <vt:i4>0</vt:i4>
      </vt:variant>
      <vt:variant>
        <vt:i4>5</vt:i4>
      </vt:variant>
      <vt:variant>
        <vt:lpwstr>https://misericordia.mb.ca/programs/phcc/health-links-info-sante/</vt:lpwstr>
      </vt:variant>
      <vt:variant>
        <vt:lpwstr/>
      </vt:variant>
      <vt:variant>
        <vt:i4>5570563</vt:i4>
      </vt:variant>
      <vt:variant>
        <vt:i4>42</vt:i4>
      </vt:variant>
      <vt:variant>
        <vt:i4>0</vt:i4>
      </vt:variant>
      <vt:variant>
        <vt:i4>5</vt:i4>
      </vt:variant>
      <vt:variant>
        <vt:lpwstr>https://www.gov.mb.ca/betterhealth/index.html</vt:lpwstr>
      </vt:variant>
      <vt:variant>
        <vt:lpwstr/>
      </vt:variant>
      <vt:variant>
        <vt:i4>3539068</vt:i4>
      </vt:variant>
      <vt:variant>
        <vt:i4>39</vt:i4>
      </vt:variant>
      <vt:variant>
        <vt:i4>0</vt:i4>
      </vt:variant>
      <vt:variant>
        <vt:i4>5</vt:i4>
      </vt:variant>
      <vt:variant>
        <vt:lpwstr>https://www.fnhssm.com/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https://www.gov.mb.ca/emo/index.html</vt:lpwstr>
      </vt:variant>
      <vt:variant>
        <vt:lpwstr/>
      </vt:variant>
      <vt:variant>
        <vt:i4>3145778</vt:i4>
      </vt:variant>
      <vt:variant>
        <vt:i4>33</vt:i4>
      </vt:variant>
      <vt:variant>
        <vt:i4>0</vt:i4>
      </vt:variant>
      <vt:variant>
        <vt:i4>5</vt:i4>
      </vt:variant>
      <vt:variant>
        <vt:lpwstr>https://www.manitoba511.ca/</vt:lpwstr>
      </vt:variant>
      <vt:variant>
        <vt:lpwstr/>
      </vt:variant>
      <vt:variant>
        <vt:i4>2621477</vt:i4>
      </vt:variant>
      <vt:variant>
        <vt:i4>30</vt:i4>
      </vt:variant>
      <vt:variant>
        <vt:i4>0</vt:i4>
      </vt:variant>
      <vt:variant>
        <vt:i4>5</vt:i4>
      </vt:variant>
      <vt:variant>
        <vt:lpwstr>https://www.canada.ca/en/services/health/healthy-living/environment/air-quality/wildfire-smoke.html</vt:lpwstr>
      </vt:variant>
      <vt:variant>
        <vt:lpwstr/>
      </vt:variant>
      <vt:variant>
        <vt:i4>5505102</vt:i4>
      </vt:variant>
      <vt:variant>
        <vt:i4>27</vt:i4>
      </vt:variant>
      <vt:variant>
        <vt:i4>0</vt:i4>
      </vt:variant>
      <vt:variant>
        <vt:i4>5</vt:i4>
      </vt:variant>
      <vt:variant>
        <vt:lpwstr>https://firesmoke.ca/</vt:lpwstr>
      </vt:variant>
      <vt:variant>
        <vt:lpwstr/>
      </vt:variant>
      <vt:variant>
        <vt:i4>327711</vt:i4>
      </vt:variant>
      <vt:variant>
        <vt:i4>24</vt:i4>
      </vt:variant>
      <vt:variant>
        <vt:i4>0</vt:i4>
      </vt:variant>
      <vt:variant>
        <vt:i4>5</vt:i4>
      </vt:variant>
      <vt:variant>
        <vt:lpwstr>https://weather.gc.ca/airquality/pages/provincial_summary/mb_e.html</vt:lpwstr>
      </vt:variant>
      <vt:variant>
        <vt:lpwstr/>
      </vt:variant>
      <vt:variant>
        <vt:i4>6815865</vt:i4>
      </vt:variant>
      <vt:variant>
        <vt:i4>21</vt:i4>
      </vt:variant>
      <vt:variant>
        <vt:i4>0</vt:i4>
      </vt:variant>
      <vt:variant>
        <vt:i4>5</vt:i4>
      </vt:variant>
      <vt:variant>
        <vt:lpwstr>https://www.canada.ca/en/public-safety-canada/campaigns/wildfires.html</vt:lpwstr>
      </vt:variant>
      <vt:variant>
        <vt:lpwstr/>
      </vt:variant>
      <vt:variant>
        <vt:i4>2883623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https://www.youtube.com/ManitobaGovernment</vt:lpwstr>
      </vt:variant>
      <vt:variant>
        <vt:lpwstr/>
      </vt:variant>
      <vt:variant>
        <vt:i4>3342369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https://www.facebook.com/ManitobaGovernment</vt:lpwstr>
      </vt:variant>
      <vt:variant>
        <vt:lpwstr/>
      </vt:variant>
      <vt:variant>
        <vt:i4>7471164</vt:i4>
      </vt:variant>
      <vt:variant>
        <vt:i4>12</vt:i4>
      </vt:variant>
      <vt:variant>
        <vt:i4>0</vt:i4>
      </vt:variant>
      <vt:variant>
        <vt:i4>5</vt:i4>
      </vt:variant>
      <vt:variant>
        <vt:lpwstr>https://x.com/MBGov</vt:lpwstr>
      </vt:variant>
      <vt:variant>
        <vt:lpwstr/>
      </vt:variant>
      <vt:variant>
        <vt:i4>589873</vt:i4>
      </vt:variant>
      <vt:variant>
        <vt:i4>9</vt:i4>
      </vt:variant>
      <vt:variant>
        <vt:i4>0</vt:i4>
      </vt:variant>
      <vt:variant>
        <vt:i4>5</vt:i4>
      </vt:variant>
      <vt:variant>
        <vt:lpwstr>https://www.gov.mb.ca/conservation_fire/Fire-Maps/fireview/fireview.html</vt:lpwstr>
      </vt:variant>
      <vt:variant>
        <vt:lpwstr/>
      </vt:variant>
      <vt:variant>
        <vt:i4>3801181</vt:i4>
      </vt:variant>
      <vt:variant>
        <vt:i4>6</vt:i4>
      </vt:variant>
      <vt:variant>
        <vt:i4>0</vt:i4>
      </vt:variant>
      <vt:variant>
        <vt:i4>5</vt:i4>
      </vt:variant>
      <vt:variant>
        <vt:lpwstr>https://www.gov.mb.ca/nrnd/wildfire_program/</vt:lpwstr>
      </vt:variant>
      <vt:variant>
        <vt:lpwstr/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>https://www.gov.mb.ca/wildfire/index.html</vt:lpwstr>
      </vt:variant>
      <vt:variant>
        <vt:lpwstr/>
      </vt:variant>
      <vt:variant>
        <vt:i4>6553648</vt:i4>
      </vt:variant>
      <vt:variant>
        <vt:i4>0</vt:i4>
      </vt:variant>
      <vt:variant>
        <vt:i4>0</vt:i4>
      </vt:variant>
      <vt:variant>
        <vt:i4>5</vt:i4>
      </vt:variant>
      <vt:variant>
        <vt:lpwstr>https://www.hopeforwellness.ca/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Ranallo</dc:creator>
  <cp:keywords/>
  <dc:description/>
  <cp:lastModifiedBy>Morgan Atwater</cp:lastModifiedBy>
  <cp:revision>281</cp:revision>
  <dcterms:created xsi:type="dcterms:W3CDTF">2024-05-23T21:01:00Z</dcterms:created>
  <dcterms:modified xsi:type="dcterms:W3CDTF">2025-06-04T18:22:00Z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