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Pr="00AF4E61" w:rsidR="58609B26" w:rsidP="72CB9B2D" w:rsidRDefault="00785192" w14:paraId="62B684CB" w14:textId="330A9D4B">
      <w:pPr>
        <w:spacing w:line="240" w:lineRule="auto"/>
        <w:rPr>
          <w:rFonts w:ascii="Avenir Next LT Pro" w:hAnsi="Avenir Next LT Pro" w:eastAsia="satoshi" w:cs="satoshi"/>
          <w:b/>
          <w:bCs/>
          <w:sz w:val="28"/>
          <w:szCs w:val="28"/>
          <w:lang w:val="fr-CA"/>
        </w:rPr>
      </w:pPr>
      <w:r w:rsidRPr="00AF4E61">
        <w:rPr>
          <w:rFonts w:ascii="Avenir Next LT Pro" w:hAnsi="Avenir Next LT Pro" w:eastAsia="satoshi" w:cs="satoshi"/>
          <w:b/>
          <w:bCs/>
          <w:sz w:val="28"/>
          <w:szCs w:val="28"/>
          <w:lang w:val="fr-CA"/>
        </w:rPr>
        <w:t>Trousse de communication sur les feux de forêt | Site Web, médias sociaux et radio | Québec Français</w:t>
      </w:r>
    </w:p>
    <w:p w:rsidRPr="00AF4E61" w:rsidR="00940256" w:rsidP="0A6C9B72" w:rsidRDefault="00940256" w14:paraId="30D4F4B5" w14:textId="0698C0FA">
      <w:pPr>
        <w:spacing w:line="240" w:lineRule="auto"/>
        <w:rPr>
          <w:rFonts w:ascii="Avenir Next LT Pro" w:hAnsi="Avenir Next LT Pro" w:eastAsia="Avenir Next LT Pro" w:cs="Avenir Next LT Pro"/>
          <w:i/>
          <w:iCs/>
          <w:color w:val="000000" w:themeColor="text1"/>
          <w:lang w:val="fr-CA"/>
        </w:rPr>
      </w:pPr>
      <w:r w:rsidRPr="00AF4E61">
        <w:rPr>
          <w:rFonts w:ascii="Avenir Next LT Pro" w:hAnsi="Avenir Next LT Pro" w:eastAsia="Avenir Next LT Pro" w:cs="Avenir Next LT Pro"/>
          <w:i/>
          <w:iCs/>
          <w:color w:val="000000" w:themeColor="text1"/>
          <w:lang w:val="fr-CA"/>
        </w:rPr>
        <w:t>Pr</w:t>
      </w:r>
      <w:r w:rsidRPr="00AF4E61" w:rsidR="007B1BF0">
        <w:rPr>
          <w:rFonts w:ascii="Avenir Next LT Pro" w:hAnsi="Avenir Next LT Pro" w:eastAsia="Avenir Next LT Pro" w:cs="Avenir Next LT Pro"/>
          <w:i/>
          <w:iCs/>
          <w:color w:val="000000" w:themeColor="text1"/>
          <w:lang w:val="fr-CA"/>
        </w:rPr>
        <w:t>é</w:t>
      </w:r>
      <w:r w:rsidRPr="00AF4E61">
        <w:rPr>
          <w:rFonts w:ascii="Avenir Next LT Pro" w:hAnsi="Avenir Next LT Pro" w:eastAsia="Avenir Next LT Pro" w:cs="Avenir Next LT Pro"/>
          <w:i/>
          <w:iCs/>
          <w:color w:val="000000" w:themeColor="text1"/>
          <w:lang w:val="fr-CA"/>
        </w:rPr>
        <w:t>par</w:t>
      </w:r>
      <w:r w:rsidRPr="00AF4E61" w:rsidR="007B1BF0">
        <w:rPr>
          <w:rFonts w:ascii="Avenir Next LT Pro" w:hAnsi="Avenir Next LT Pro" w:eastAsia="Avenir Next LT Pro" w:cs="Avenir Next LT Pro"/>
          <w:i/>
          <w:iCs/>
          <w:color w:val="000000" w:themeColor="text1"/>
          <w:lang w:val="fr-CA"/>
        </w:rPr>
        <w:t>é </w:t>
      </w:r>
      <w:r w:rsidRPr="00AF4E61">
        <w:rPr>
          <w:rFonts w:ascii="Avenir Next LT Pro" w:hAnsi="Avenir Next LT Pro" w:eastAsia="Avenir Next LT Pro" w:cs="Avenir Next LT Pro"/>
          <w:i/>
          <w:iCs/>
          <w:color w:val="000000" w:themeColor="text1"/>
          <w:lang w:val="fr-CA"/>
        </w:rPr>
        <w:t xml:space="preserve">: </w:t>
      </w:r>
      <w:r w:rsidRPr="00AF4E61" w:rsidR="0874784E">
        <w:rPr>
          <w:rFonts w:ascii="Avenir Next LT Pro" w:hAnsi="Avenir Next LT Pro" w:eastAsia="Avenir Next LT Pro" w:cs="Avenir Next LT Pro"/>
          <w:i/>
          <w:iCs/>
          <w:color w:val="000000" w:themeColor="text1"/>
          <w:lang w:val="fr-CA"/>
        </w:rPr>
        <w:t>Ju</w:t>
      </w:r>
      <w:r w:rsidRPr="00AF4E61" w:rsidR="007B1BF0">
        <w:rPr>
          <w:rFonts w:ascii="Avenir Next LT Pro" w:hAnsi="Avenir Next LT Pro" w:eastAsia="Avenir Next LT Pro" w:cs="Avenir Next LT Pro"/>
          <w:i/>
          <w:iCs/>
          <w:color w:val="000000" w:themeColor="text1"/>
          <w:lang w:val="fr-CA"/>
        </w:rPr>
        <w:t>i</w:t>
      </w:r>
      <w:r w:rsidRPr="00AF4E61" w:rsidR="0874784E">
        <w:rPr>
          <w:rFonts w:ascii="Avenir Next LT Pro" w:hAnsi="Avenir Next LT Pro" w:eastAsia="Avenir Next LT Pro" w:cs="Avenir Next LT Pro"/>
          <w:i/>
          <w:iCs/>
          <w:color w:val="000000" w:themeColor="text1"/>
          <w:lang w:val="fr-CA"/>
        </w:rPr>
        <w:t>n</w:t>
      </w:r>
      <w:r w:rsidRPr="00AF4E61" w:rsidR="007B1BF0">
        <w:rPr>
          <w:rFonts w:ascii="Avenir Next LT Pro" w:hAnsi="Avenir Next LT Pro" w:eastAsia="Avenir Next LT Pro" w:cs="Avenir Next LT Pro"/>
          <w:i/>
          <w:iCs/>
          <w:color w:val="000000" w:themeColor="text1"/>
          <w:lang w:val="fr-CA"/>
        </w:rPr>
        <w:t> </w:t>
      </w:r>
      <w:r w:rsidRPr="00AF4E61">
        <w:rPr>
          <w:rFonts w:ascii="Avenir Next LT Pro" w:hAnsi="Avenir Next LT Pro" w:eastAsia="Avenir Next LT Pro" w:cs="Avenir Next LT Pro"/>
          <w:i/>
          <w:iCs/>
          <w:color w:val="000000" w:themeColor="text1"/>
          <w:lang w:val="fr-CA"/>
        </w:rPr>
        <w:t>2025</w:t>
      </w:r>
    </w:p>
    <w:p w:rsidRPr="00AF4E61" w:rsidR="00940256" w:rsidP="00940256" w:rsidRDefault="00940256" w14:paraId="74BCA203" w14:textId="77777777">
      <w:pPr>
        <w:spacing w:line="240" w:lineRule="auto"/>
        <w:rPr>
          <w:rFonts w:ascii="Avenir Next LT Pro" w:hAnsi="Avenir Next LT Pro" w:eastAsia="Avenir Next LT Pro" w:cs="Avenir Next LT Pro"/>
          <w:color w:val="000000" w:themeColor="text1"/>
          <w:lang w:val="fr-CA"/>
        </w:rPr>
      </w:pPr>
      <w:r w:rsidRPr="00AF4E61">
        <w:rPr>
          <w:rFonts w:ascii="Avenir Next LT Pro" w:hAnsi="Avenir Next LT Pro" w:eastAsia="Avenir Next LT Pro" w:cs="Avenir Next LT Pro"/>
          <w:b/>
          <w:color w:val="000000" w:themeColor="text1"/>
          <w:lang w:val="fr-CA"/>
        </w:rPr>
        <w:t>Introduction</w:t>
      </w:r>
    </w:p>
    <w:p w:rsidRPr="00AF4E61" w:rsidR="00E30691" w:rsidP="00CE2154" w:rsidRDefault="00825417" w14:paraId="3506CCC5" w14:textId="5D7E09A7">
      <w:pPr>
        <w:spacing w:line="240" w:lineRule="auto"/>
        <w:rPr>
          <w:rFonts w:ascii="Avenir Next LT Pro" w:hAnsi="Avenir Next LT Pro" w:eastAsia="Avenir Next LT Pro" w:cs="Avenir Next LT Pro"/>
          <w:color w:val="000000" w:themeColor="text1"/>
          <w:lang w:val="fr-CA"/>
        </w:rPr>
      </w:pPr>
      <w:r w:rsidRPr="48D6EB39" w:rsidR="00B0E9FA">
        <w:rPr>
          <w:rFonts w:ascii="Avenir Next LT Pro" w:hAnsi="Avenir Next LT Pro" w:eastAsia="Avenir Next LT Pro" w:cs="Avenir Next LT Pro"/>
          <w:color w:val="000000" w:themeColor="text1" w:themeTint="FF" w:themeShade="FF"/>
          <w:lang w:val="fr-CA"/>
        </w:rPr>
        <w:t>Ce document comprend du contenu pour le site Web, des messages pour les médias sociaux et un message d</w:t>
      </w:r>
      <w:r w:rsidRPr="48D6EB39" w:rsidR="5C82279D">
        <w:rPr>
          <w:rFonts w:ascii="Avenir Next LT Pro" w:hAnsi="Avenir Next LT Pro" w:eastAsia="Avenir Next LT Pro" w:cs="Avenir Next LT Pro"/>
          <w:color w:val="000000" w:themeColor="text1" w:themeTint="FF" w:themeShade="FF"/>
          <w:lang w:val="fr-CA"/>
        </w:rPr>
        <w:t>’</w:t>
      </w:r>
      <w:r w:rsidRPr="48D6EB39" w:rsidR="00B0E9FA">
        <w:rPr>
          <w:rFonts w:ascii="Avenir Next LT Pro" w:hAnsi="Avenir Next LT Pro" w:eastAsia="Avenir Next LT Pro" w:cs="Avenir Next LT Pro"/>
          <w:color w:val="000000" w:themeColor="text1" w:themeTint="FF" w:themeShade="FF"/>
          <w:lang w:val="fr-CA"/>
        </w:rPr>
        <w:t>intérêt public pour la radio afin d</w:t>
      </w:r>
      <w:r w:rsidRPr="48D6EB39" w:rsidR="5C82279D">
        <w:rPr>
          <w:rFonts w:ascii="Avenir Next LT Pro" w:hAnsi="Avenir Next LT Pro" w:eastAsia="Avenir Next LT Pro" w:cs="Avenir Next LT Pro"/>
          <w:color w:val="000000" w:themeColor="text1" w:themeTint="FF" w:themeShade="FF"/>
          <w:lang w:val="fr-CA"/>
        </w:rPr>
        <w:t>’</w:t>
      </w:r>
      <w:r w:rsidRPr="48D6EB39" w:rsidR="00B0E9FA">
        <w:rPr>
          <w:rFonts w:ascii="Avenir Next LT Pro" w:hAnsi="Avenir Next LT Pro" w:eastAsia="Avenir Next LT Pro" w:cs="Avenir Next LT Pro"/>
          <w:color w:val="000000" w:themeColor="text1" w:themeTint="FF" w:themeShade="FF"/>
          <w:lang w:val="fr-CA"/>
        </w:rPr>
        <w:t>appuyer le partage d</w:t>
      </w:r>
      <w:r w:rsidRPr="48D6EB39" w:rsidR="5C82279D">
        <w:rPr>
          <w:rFonts w:ascii="Avenir Next LT Pro" w:hAnsi="Avenir Next LT Pro" w:eastAsia="Avenir Next LT Pro" w:cs="Avenir Next LT Pro"/>
          <w:color w:val="000000" w:themeColor="text1" w:themeTint="FF" w:themeShade="FF"/>
          <w:lang w:val="fr-CA"/>
        </w:rPr>
        <w:t>’</w:t>
      </w:r>
      <w:r w:rsidRPr="48D6EB39" w:rsidR="00B0E9FA">
        <w:rPr>
          <w:rFonts w:ascii="Avenir Next LT Pro" w:hAnsi="Avenir Next LT Pro" w:eastAsia="Avenir Next LT Pro" w:cs="Avenir Next LT Pro"/>
          <w:color w:val="000000" w:themeColor="text1" w:themeTint="FF" w:themeShade="FF"/>
          <w:lang w:val="fr-CA"/>
        </w:rPr>
        <w:t xml:space="preserve">information avec les membres, que ce soit pour préparer une évacuation, encourager la préparation ou accroître la sensibilisation à la sécurité. Vous pouvez copier et coller le texte dans la légende du site Web ou des médias sociaux et utiliser le graphique associé. Le message </w:t>
      </w:r>
      <w:r w:rsidRPr="48D6EB39" w:rsidR="03C1C307">
        <w:rPr>
          <w:rFonts w:ascii="Avenir Next LT Pro" w:hAnsi="Avenir Next LT Pro" w:eastAsia="Avenir Next LT Pro" w:cs="Avenir Next LT Pro"/>
          <w:color w:val="000000" w:themeColor="text1" w:themeTint="FF" w:themeShade="FF"/>
          <w:lang w:val="fr-CA"/>
        </w:rPr>
        <w:t xml:space="preserve">radiophonique </w:t>
      </w:r>
      <w:r w:rsidRPr="48D6EB39" w:rsidR="00B0E9FA">
        <w:rPr>
          <w:rFonts w:ascii="Avenir Next LT Pro" w:hAnsi="Avenir Next LT Pro" w:eastAsia="Avenir Next LT Pro" w:cs="Avenir Next LT Pro"/>
          <w:color w:val="000000" w:themeColor="text1" w:themeTint="FF" w:themeShade="FF"/>
          <w:lang w:val="fr-CA"/>
        </w:rPr>
        <w:t>d</w:t>
      </w:r>
      <w:r w:rsidRPr="48D6EB39" w:rsidR="5C82279D">
        <w:rPr>
          <w:rFonts w:ascii="Avenir Next LT Pro" w:hAnsi="Avenir Next LT Pro" w:eastAsia="Avenir Next LT Pro" w:cs="Avenir Next LT Pro"/>
          <w:color w:val="000000" w:themeColor="text1" w:themeTint="FF" w:themeShade="FF"/>
          <w:lang w:val="fr-CA"/>
        </w:rPr>
        <w:t>’</w:t>
      </w:r>
      <w:r w:rsidRPr="48D6EB39" w:rsidR="00B0E9FA">
        <w:rPr>
          <w:rFonts w:ascii="Avenir Next LT Pro" w:hAnsi="Avenir Next LT Pro" w:eastAsia="Avenir Next LT Pro" w:cs="Avenir Next LT Pro"/>
          <w:color w:val="000000" w:themeColor="text1" w:themeTint="FF" w:themeShade="FF"/>
          <w:lang w:val="fr-CA"/>
        </w:rPr>
        <w:t>intérêt public</w:t>
      </w:r>
      <w:r w:rsidRPr="48D6EB39" w:rsidR="179BEAB5">
        <w:rPr>
          <w:rFonts w:ascii="Avenir Next LT Pro" w:hAnsi="Avenir Next LT Pro" w:eastAsia="Avenir Next LT Pro" w:cs="Avenir Next LT Pro"/>
          <w:color w:val="000000" w:themeColor="text1" w:themeTint="FF" w:themeShade="FF"/>
          <w:lang w:val="fr-CA"/>
        </w:rPr>
        <w:t xml:space="preserve"> </w:t>
      </w:r>
      <w:r w:rsidRPr="48D6EB39" w:rsidR="00B0E9FA">
        <w:rPr>
          <w:rFonts w:ascii="Avenir Next LT Pro" w:hAnsi="Avenir Next LT Pro" w:eastAsia="Avenir Next LT Pro" w:cs="Avenir Next LT Pro"/>
          <w:color w:val="000000" w:themeColor="text1" w:themeTint="FF" w:themeShade="FF"/>
          <w:lang w:val="fr-CA"/>
        </w:rPr>
        <w:t>peut être soumis à votre station de radio locale pour qu</w:t>
      </w:r>
      <w:r w:rsidRPr="48D6EB39" w:rsidR="5C82279D">
        <w:rPr>
          <w:rFonts w:ascii="Avenir Next LT Pro" w:hAnsi="Avenir Next LT Pro" w:eastAsia="Avenir Next LT Pro" w:cs="Avenir Next LT Pro"/>
          <w:color w:val="000000" w:themeColor="text1" w:themeTint="FF" w:themeShade="FF"/>
          <w:lang w:val="fr-CA"/>
        </w:rPr>
        <w:t>’</w:t>
      </w:r>
      <w:r w:rsidRPr="48D6EB39" w:rsidR="00B0E9FA">
        <w:rPr>
          <w:rFonts w:ascii="Avenir Next LT Pro" w:hAnsi="Avenir Next LT Pro" w:eastAsia="Avenir Next LT Pro" w:cs="Avenir Next LT Pro"/>
          <w:color w:val="000000" w:themeColor="text1" w:themeTint="FF" w:themeShade="FF"/>
          <w:lang w:val="fr-CA"/>
        </w:rPr>
        <w:t>elle l</w:t>
      </w:r>
      <w:r w:rsidRPr="48D6EB39" w:rsidR="55DD5730">
        <w:rPr>
          <w:rFonts w:ascii="Avenir Next LT Pro" w:hAnsi="Avenir Next LT Pro" w:eastAsia="Avenir Next LT Pro" w:cs="Avenir Next LT Pro"/>
          <w:color w:val="000000" w:themeColor="text1" w:themeTint="FF" w:themeShade="FF"/>
          <w:lang w:val="fr-CA"/>
        </w:rPr>
        <w:t>e diffu</w:t>
      </w:r>
      <w:r w:rsidRPr="48D6EB39" w:rsidR="00B0E9FA">
        <w:rPr>
          <w:rFonts w:ascii="Avenir Next LT Pro" w:hAnsi="Avenir Next LT Pro" w:eastAsia="Avenir Next LT Pro" w:cs="Avenir Next LT Pro"/>
          <w:color w:val="000000" w:themeColor="text1" w:themeTint="FF" w:themeShade="FF"/>
          <w:lang w:val="fr-CA"/>
        </w:rPr>
        <w:t xml:space="preserve">se </w:t>
      </w:r>
      <w:r w:rsidRPr="48D6EB39" w:rsidR="00B0E9FA">
        <w:rPr>
          <w:rFonts w:ascii="Avenir Next LT Pro" w:hAnsi="Avenir Next LT Pro" w:eastAsia="Avenir Next LT Pro" w:cs="Avenir Next LT Pro"/>
          <w:color w:val="000000" w:themeColor="text1" w:themeTint="FF" w:themeShade="FF"/>
          <w:lang w:val="fr-CA"/>
        </w:rPr>
        <w:t>à l</w:t>
      </w:r>
      <w:r w:rsidRPr="48D6EB39" w:rsidR="5C82279D">
        <w:rPr>
          <w:rFonts w:ascii="Avenir Next LT Pro" w:hAnsi="Avenir Next LT Pro" w:eastAsia="Avenir Next LT Pro" w:cs="Avenir Next LT Pro"/>
          <w:color w:val="000000" w:themeColor="text1" w:themeTint="FF" w:themeShade="FF"/>
          <w:lang w:val="fr-CA"/>
        </w:rPr>
        <w:t>’</w:t>
      </w:r>
      <w:r w:rsidRPr="48D6EB39" w:rsidR="00B0E9FA">
        <w:rPr>
          <w:rFonts w:ascii="Avenir Next LT Pro" w:hAnsi="Avenir Next LT Pro" w:eastAsia="Avenir Next LT Pro" w:cs="Avenir Next LT Pro"/>
          <w:color w:val="000000" w:themeColor="text1" w:themeTint="FF" w:themeShade="FF"/>
          <w:lang w:val="fr-CA"/>
        </w:rPr>
        <w:t xml:space="preserve">antenne ou sur son site </w:t>
      </w:r>
      <w:r w:rsidRPr="48D6EB39" w:rsidR="4B960EB1">
        <w:rPr>
          <w:rFonts w:ascii="Avenir Next LT Pro" w:hAnsi="Avenir Next LT Pro" w:eastAsia="Avenir Next LT Pro" w:cs="Avenir Next LT Pro"/>
          <w:color w:val="000000" w:themeColor="text1" w:themeTint="FF" w:themeShade="FF"/>
          <w:lang w:val="fr-CA"/>
        </w:rPr>
        <w:t>W</w:t>
      </w:r>
      <w:r w:rsidRPr="48D6EB39" w:rsidR="00B0E9FA">
        <w:rPr>
          <w:rFonts w:ascii="Avenir Next LT Pro" w:hAnsi="Avenir Next LT Pro" w:eastAsia="Avenir Next LT Pro" w:cs="Avenir Next LT Pro"/>
          <w:color w:val="000000" w:themeColor="text1" w:themeTint="FF" w:themeShade="FF"/>
          <w:lang w:val="fr-CA"/>
        </w:rPr>
        <w:t>eb, sans frais pour vous</w:t>
      </w:r>
      <w:r w:rsidRPr="48D6EB39" w:rsidR="38833D4F">
        <w:rPr>
          <w:rFonts w:ascii="Avenir Next LT Pro" w:hAnsi="Avenir Next LT Pro" w:eastAsia="Avenir Next LT Pro" w:cs="Avenir Next LT Pro"/>
          <w:color w:val="000000" w:themeColor="text1" w:themeTint="FF" w:themeShade="FF"/>
          <w:lang w:val="fr-CA"/>
        </w:rPr>
        <w:t xml:space="preserve">. </w:t>
      </w:r>
    </w:p>
    <w:p w:rsidRPr="00AF4E61" w:rsidR="00E30691" w:rsidP="00E30691" w:rsidRDefault="00986A1D" w14:paraId="60EA6620" w14:textId="6B8F0419">
      <w:pPr>
        <w:rPr>
          <w:rFonts w:ascii="Avenir Next LT Pro" w:hAnsi="Avenir Next LT Pro" w:eastAsia="Avenir Next LT Pro" w:cs="Avenir Next LT Pro"/>
          <w:color w:val="000000" w:themeColor="text1"/>
          <w:lang w:val="fr-CA"/>
        </w:rPr>
      </w:pPr>
      <w:r w:rsidRPr="48D6EB39" w:rsidR="27FBC590">
        <w:rPr>
          <w:rFonts w:ascii="Avenir Next LT Pro" w:hAnsi="Avenir Next LT Pro" w:eastAsia="Avenir Next LT Pro" w:cs="Avenir Next LT Pro"/>
          <w:i w:val="1"/>
          <w:iCs w:val="1"/>
          <w:color w:val="000000" w:themeColor="text1" w:themeTint="FF" w:themeShade="FF"/>
          <w:lang w:val="fr-CA"/>
        </w:rPr>
        <w:t>Remarque : veuillez remplacer les crochets et le contenu mis en évidence [</w:t>
      </w:r>
      <w:r w:rsidRPr="48D6EB39" w:rsidR="27FBC590">
        <w:rPr>
          <w:rFonts w:ascii="Avenir Next LT Pro" w:hAnsi="Avenir Next LT Pro" w:eastAsia="Avenir Next LT Pro" w:cs="Avenir Next LT Pro"/>
          <w:i w:val="1"/>
          <w:iCs w:val="1"/>
          <w:color w:val="000000" w:themeColor="text1" w:themeTint="FF" w:themeShade="FF"/>
          <w:highlight w:val="yellow"/>
          <w:lang w:val="fr-CA"/>
        </w:rPr>
        <w:t>contenu</w:t>
      </w:r>
      <w:r w:rsidRPr="48D6EB39" w:rsidR="27FBC590">
        <w:rPr>
          <w:rFonts w:ascii="Avenir Next LT Pro" w:hAnsi="Avenir Next LT Pro" w:eastAsia="Avenir Next LT Pro" w:cs="Avenir Next LT Pro"/>
          <w:i w:val="1"/>
          <w:iCs w:val="1"/>
          <w:color w:val="000000" w:themeColor="text1" w:themeTint="FF" w:themeShade="FF"/>
          <w:lang w:val="fr-CA"/>
        </w:rPr>
        <w:t xml:space="preserve">] par des informations </w:t>
      </w:r>
      <w:r w:rsidRPr="48D6EB39" w:rsidR="6A4E2870">
        <w:rPr>
          <w:rFonts w:ascii="Avenir Next LT Pro" w:hAnsi="Avenir Next LT Pro" w:eastAsia="Avenir Next LT Pro" w:cs="Avenir Next LT Pro"/>
          <w:i w:val="1"/>
          <w:iCs w:val="1"/>
          <w:color w:val="000000" w:themeColor="text1" w:themeTint="FF" w:themeShade="FF"/>
          <w:lang w:val="fr-CA"/>
        </w:rPr>
        <w:t>propr</w:t>
      </w:r>
      <w:r w:rsidRPr="48D6EB39" w:rsidR="27FBC590">
        <w:rPr>
          <w:rFonts w:ascii="Avenir Next LT Pro" w:hAnsi="Avenir Next LT Pro" w:eastAsia="Avenir Next LT Pro" w:cs="Avenir Next LT Pro"/>
          <w:i w:val="1"/>
          <w:iCs w:val="1"/>
          <w:color w:val="000000" w:themeColor="text1" w:themeTint="FF" w:themeShade="FF"/>
          <w:lang w:val="fr-CA"/>
        </w:rPr>
        <w:t>es à votre communauté et n</w:t>
      </w:r>
      <w:r w:rsidRPr="48D6EB39" w:rsidR="5C82279D">
        <w:rPr>
          <w:rFonts w:ascii="Avenir Next LT Pro" w:hAnsi="Avenir Next LT Pro" w:eastAsia="Avenir Next LT Pro" w:cs="Avenir Next LT Pro"/>
          <w:i w:val="1"/>
          <w:iCs w:val="1"/>
          <w:color w:val="000000" w:themeColor="text1" w:themeTint="FF" w:themeShade="FF"/>
          <w:lang w:val="fr-CA"/>
        </w:rPr>
        <w:t>’</w:t>
      </w:r>
      <w:r w:rsidRPr="48D6EB39" w:rsidR="27FBC590">
        <w:rPr>
          <w:rFonts w:ascii="Avenir Next LT Pro" w:hAnsi="Avenir Next LT Pro" w:eastAsia="Avenir Next LT Pro" w:cs="Avenir Next LT Pro"/>
          <w:i w:val="1"/>
          <w:iCs w:val="1"/>
          <w:color w:val="000000" w:themeColor="text1" w:themeTint="FF" w:themeShade="FF"/>
          <w:lang w:val="fr-CA"/>
        </w:rPr>
        <w:t>utilisez que ce dont vous avez besoin. Des ressources supplémentaires sont disponibles dans le document Ressources et pratiques exemplaires</w:t>
      </w:r>
      <w:r w:rsidRPr="48D6EB39" w:rsidR="38833D4F">
        <w:rPr>
          <w:rFonts w:ascii="Avenir Next LT Pro" w:hAnsi="Avenir Next LT Pro" w:eastAsia="Avenir Next LT Pro" w:cs="Avenir Next LT Pro"/>
          <w:i w:val="1"/>
          <w:iCs w:val="1"/>
          <w:color w:val="000000" w:themeColor="text1" w:themeTint="FF" w:themeShade="FF"/>
          <w:lang w:val="fr-CA"/>
        </w:rPr>
        <w:t>.</w:t>
      </w:r>
    </w:p>
    <w:tbl>
      <w:tblPr>
        <w:tblStyle w:val="TableGrid"/>
        <w:tblW w:w="9471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Look w:val="06A0" w:firstRow="1" w:lastRow="0" w:firstColumn="1" w:lastColumn="0" w:noHBand="1" w:noVBand="1"/>
      </w:tblPr>
      <w:tblGrid>
        <w:gridCol w:w="3450"/>
        <w:gridCol w:w="6021"/>
      </w:tblGrid>
      <w:tr w:rsidRPr="00AF4E61" w:rsidR="4FDB2C13" w:rsidTr="48D6EB39" w14:paraId="5CD45272" w14:textId="77777777">
        <w:trPr>
          <w:trHeight w:val="405"/>
        </w:trPr>
        <w:tc>
          <w:tcPr>
            <w:tcW w:w="3450" w:type="dxa"/>
            <w:tcMar>
              <w:left w:w="105" w:type="dxa"/>
              <w:right w:w="105" w:type="dxa"/>
            </w:tcMar>
          </w:tcPr>
          <w:p w:rsidRPr="00AF4E61" w:rsidR="4FDB2C13" w:rsidP="0AB3C257" w:rsidRDefault="0087623E" w14:paraId="4E5BF311" w14:textId="7E58CE93">
            <w:pPr>
              <w:spacing w:line="279" w:lineRule="auto"/>
              <w:jc w:val="center"/>
              <w:rPr>
                <w:rFonts w:ascii="Avenir Next LT Pro" w:hAnsi="Avenir Next LT Pro" w:eastAsia="satoshi" w:cs="satoshi"/>
                <w:b/>
                <w:bCs/>
                <w:color w:val="000000" w:themeColor="text1"/>
                <w:lang w:val="fr-CA"/>
              </w:rPr>
            </w:pPr>
            <w:r w:rsidRPr="00AF4E61">
              <w:rPr>
                <w:rFonts w:ascii="Avenir Next LT Pro" w:hAnsi="Avenir Next LT Pro" w:eastAsia="satoshi" w:cs="satoshi"/>
                <w:b/>
                <w:bCs/>
                <w:lang w:val="fr-CA"/>
              </w:rPr>
              <w:t>Canal / Sujet / Graphique</w:t>
            </w:r>
          </w:p>
        </w:tc>
        <w:tc>
          <w:tcPr>
            <w:tcW w:w="6021" w:type="dxa"/>
            <w:tcMar>
              <w:left w:w="105" w:type="dxa"/>
              <w:right w:w="105" w:type="dxa"/>
            </w:tcMar>
          </w:tcPr>
          <w:p w:rsidRPr="00AF4E61" w:rsidR="4FDB2C13" w:rsidP="0AB3C257" w:rsidRDefault="76F4610F" w14:paraId="31CB3282" w14:textId="3A04CED8">
            <w:pPr>
              <w:spacing w:line="279" w:lineRule="auto"/>
              <w:jc w:val="center"/>
              <w:rPr>
                <w:rFonts w:ascii="Avenir Next LT Pro" w:hAnsi="Avenir Next LT Pro" w:eastAsia="satoshi" w:cs="satoshi"/>
                <w:b/>
                <w:bCs/>
                <w:color w:val="000000" w:themeColor="text1"/>
                <w:lang w:val="fr-CA"/>
              </w:rPr>
            </w:pPr>
            <w:r w:rsidRPr="00AF4E61">
              <w:rPr>
                <w:rFonts w:ascii="Avenir Next LT Pro" w:hAnsi="Avenir Next LT Pro" w:eastAsia="satoshi" w:cs="satoshi"/>
                <w:b/>
                <w:bCs/>
                <w:lang w:val="fr-CA"/>
              </w:rPr>
              <w:t>Cop</w:t>
            </w:r>
            <w:r w:rsidRPr="00AF4E61" w:rsidR="0087623E">
              <w:rPr>
                <w:rFonts w:ascii="Avenir Next LT Pro" w:hAnsi="Avenir Next LT Pro" w:eastAsia="satoshi" w:cs="satoshi"/>
                <w:b/>
                <w:bCs/>
                <w:lang w:val="fr-CA"/>
              </w:rPr>
              <w:t>ie</w:t>
            </w:r>
          </w:p>
        </w:tc>
      </w:tr>
      <w:tr w:rsidRPr="00AF4E61" w:rsidR="4FDB2C13" w:rsidTr="48D6EB39" w14:paraId="11142A1E" w14:textId="77777777">
        <w:trPr>
          <w:trHeight w:val="300"/>
        </w:trPr>
        <w:tc>
          <w:tcPr>
            <w:tcW w:w="9471" w:type="dxa"/>
            <w:gridSpan w:val="2"/>
            <w:shd w:val="clear" w:color="auto" w:fill="D9E2F3"/>
            <w:tcMar>
              <w:left w:w="105" w:type="dxa"/>
              <w:right w:w="105" w:type="dxa"/>
            </w:tcMar>
          </w:tcPr>
          <w:p w:rsidRPr="00AF4E61" w:rsidR="34099E8A" w:rsidP="0AB3C257" w:rsidRDefault="00807643" w14:paraId="1DDC242E" w14:textId="546D7F89">
            <w:pPr>
              <w:spacing w:line="279" w:lineRule="auto"/>
              <w:jc w:val="center"/>
              <w:rPr>
                <w:rFonts w:ascii="Avenir Next LT Pro" w:hAnsi="Avenir Next LT Pro" w:eastAsia="satoshi" w:cs="satoshi"/>
                <w:b/>
                <w:bCs/>
                <w:color w:val="000000" w:themeColor="text1"/>
                <w:lang w:val="fr-CA"/>
              </w:rPr>
            </w:pPr>
            <w:r w:rsidRPr="00AF4E61">
              <w:rPr>
                <w:rFonts w:ascii="Avenir Next LT Pro" w:hAnsi="Avenir Next LT Pro" w:eastAsia="satoshi" w:cs="satoshi"/>
                <w:b/>
                <w:bCs/>
                <w:lang w:val="fr-CA"/>
              </w:rPr>
              <w:t xml:space="preserve">Messages sur le site </w:t>
            </w:r>
            <w:r w:rsidRPr="00AF4E61" w:rsidR="004A6849">
              <w:rPr>
                <w:rFonts w:ascii="Avenir Next LT Pro" w:hAnsi="Avenir Next LT Pro" w:eastAsia="satoshi" w:cs="satoshi"/>
                <w:b/>
                <w:bCs/>
                <w:lang w:val="fr-CA"/>
              </w:rPr>
              <w:t>W</w:t>
            </w:r>
            <w:r w:rsidRPr="00AF4E61">
              <w:rPr>
                <w:rFonts w:ascii="Avenir Next LT Pro" w:hAnsi="Avenir Next LT Pro" w:eastAsia="satoshi" w:cs="satoshi"/>
                <w:b/>
                <w:bCs/>
                <w:lang w:val="fr-CA"/>
              </w:rPr>
              <w:t>eb</w:t>
            </w:r>
          </w:p>
        </w:tc>
      </w:tr>
      <w:tr w:rsidRPr="00AF4E61" w:rsidR="4FDB2C13" w:rsidTr="48D6EB39" w14:paraId="24D44BC8" w14:textId="77777777">
        <w:trPr>
          <w:trHeight w:val="630"/>
        </w:trPr>
        <w:tc>
          <w:tcPr>
            <w:tcW w:w="3450" w:type="dxa"/>
            <w:tcMar>
              <w:left w:w="105" w:type="dxa"/>
              <w:right w:w="105" w:type="dxa"/>
            </w:tcMar>
          </w:tcPr>
          <w:p w:rsidRPr="00AF4E61" w:rsidR="4FDB2C13" w:rsidP="0AB3C257" w:rsidRDefault="76F4610F" w14:paraId="3CD86F20" w14:textId="3635506F">
            <w:pPr>
              <w:spacing w:line="279" w:lineRule="auto"/>
              <w:rPr>
                <w:rFonts w:ascii="Avenir Next LT Pro" w:hAnsi="Avenir Next LT Pro" w:eastAsia="satoshi" w:cs="satoshi"/>
                <w:color w:val="000000" w:themeColor="text1"/>
                <w:lang w:val="fr-CA"/>
              </w:rPr>
            </w:pPr>
            <w:r w:rsidRPr="00AF4E61">
              <w:rPr>
                <w:rFonts w:ascii="Avenir Next LT Pro" w:hAnsi="Avenir Next LT Pro" w:eastAsia="satoshi" w:cs="satoshi"/>
                <w:b/>
                <w:bCs/>
                <w:lang w:val="fr-CA"/>
              </w:rPr>
              <w:t>Can</w:t>
            </w:r>
            <w:r w:rsidRPr="00AF4E61" w:rsidR="00807643">
              <w:rPr>
                <w:rFonts w:ascii="Avenir Next LT Pro" w:hAnsi="Avenir Next LT Pro" w:eastAsia="satoshi" w:cs="satoshi"/>
                <w:b/>
                <w:bCs/>
                <w:lang w:val="fr-CA"/>
              </w:rPr>
              <w:t>a</w:t>
            </w:r>
            <w:r w:rsidRPr="00AF4E61">
              <w:rPr>
                <w:rFonts w:ascii="Avenir Next LT Pro" w:hAnsi="Avenir Next LT Pro" w:eastAsia="satoshi" w:cs="satoshi"/>
                <w:b/>
                <w:bCs/>
                <w:lang w:val="fr-CA"/>
              </w:rPr>
              <w:t>l</w:t>
            </w:r>
            <w:r w:rsidRPr="00AF4E61" w:rsidR="00807643">
              <w:rPr>
                <w:rFonts w:ascii="Avenir Next LT Pro" w:hAnsi="Avenir Next LT Pro" w:eastAsia="satoshi" w:cs="satoshi"/>
                <w:b/>
                <w:bCs/>
                <w:lang w:val="fr-CA"/>
              </w:rPr>
              <w:t> </w:t>
            </w:r>
            <w:r w:rsidRPr="00AF4E61">
              <w:rPr>
                <w:rFonts w:ascii="Avenir Next LT Pro" w:hAnsi="Avenir Next LT Pro" w:eastAsia="satoshi" w:cs="satoshi"/>
                <w:b/>
                <w:bCs/>
                <w:lang w:val="fr-CA"/>
              </w:rPr>
              <w:t xml:space="preserve">: </w:t>
            </w:r>
            <w:r w:rsidRPr="00AF4E61" w:rsidR="006746D0">
              <w:rPr>
                <w:rFonts w:ascii="Avenir Next LT Pro" w:hAnsi="Avenir Next LT Pro" w:eastAsia="satoshi" w:cs="satoshi"/>
                <w:lang w:val="fr-CA"/>
              </w:rPr>
              <w:t>Bannière d</w:t>
            </w:r>
            <w:r w:rsidR="00AF4E61">
              <w:rPr>
                <w:rFonts w:ascii="Avenir Next LT Pro" w:hAnsi="Avenir Next LT Pro" w:eastAsia="satoshi" w:cs="satoshi"/>
                <w:lang w:val="fr-CA"/>
              </w:rPr>
              <w:t>’</w:t>
            </w:r>
            <w:r w:rsidRPr="00AF4E61" w:rsidR="006746D0">
              <w:rPr>
                <w:rFonts w:ascii="Avenir Next LT Pro" w:hAnsi="Avenir Next LT Pro" w:eastAsia="satoshi" w:cs="satoshi"/>
                <w:lang w:val="fr-CA"/>
              </w:rPr>
              <w:t xml:space="preserve">alerte du site </w:t>
            </w:r>
            <w:r w:rsidRPr="00AF4E61" w:rsidR="004A6849">
              <w:rPr>
                <w:rFonts w:ascii="Avenir Next LT Pro" w:hAnsi="Avenir Next LT Pro" w:eastAsia="satoshi" w:cs="satoshi"/>
                <w:lang w:val="fr-CA"/>
              </w:rPr>
              <w:t>W</w:t>
            </w:r>
            <w:r w:rsidRPr="00AF4E61" w:rsidR="006746D0">
              <w:rPr>
                <w:rFonts w:ascii="Avenir Next LT Pro" w:hAnsi="Avenir Next LT Pro" w:eastAsia="satoshi" w:cs="satoshi"/>
                <w:lang w:val="fr-CA"/>
              </w:rPr>
              <w:t xml:space="preserve">eb (épinglée en haut du site </w:t>
            </w:r>
            <w:r w:rsidRPr="00AF4E61" w:rsidR="004A6849">
              <w:rPr>
                <w:rFonts w:ascii="Avenir Next LT Pro" w:hAnsi="Avenir Next LT Pro" w:eastAsia="satoshi" w:cs="satoshi"/>
                <w:lang w:val="fr-CA"/>
              </w:rPr>
              <w:t>W</w:t>
            </w:r>
            <w:r w:rsidRPr="00AF4E61" w:rsidR="006746D0">
              <w:rPr>
                <w:rFonts w:ascii="Avenir Next LT Pro" w:hAnsi="Avenir Next LT Pro" w:eastAsia="satoshi" w:cs="satoshi"/>
                <w:lang w:val="fr-CA"/>
              </w:rPr>
              <w:t>eb)</w:t>
            </w:r>
          </w:p>
        </w:tc>
        <w:tc>
          <w:tcPr>
            <w:tcW w:w="6021" w:type="dxa"/>
            <w:tcMar>
              <w:left w:w="105" w:type="dxa"/>
              <w:right w:w="105" w:type="dxa"/>
            </w:tcMar>
          </w:tcPr>
          <w:p w:rsidRPr="00AF4E61" w:rsidR="4FDB2C13" w:rsidP="04BA33AD" w:rsidRDefault="7A8DB200" w14:paraId="74FB3B20" w14:textId="715F15F4">
            <w:pPr>
              <w:rPr>
                <w:rFonts w:ascii="Avenir Next LT Pro" w:hAnsi="Avenir Next LT Pro" w:eastAsia="satoshi" w:cs="satoshi"/>
                <w:lang w:val="fr-CA"/>
              </w:rPr>
            </w:pPr>
            <w:r w:rsidRPr="00AF4E61">
              <w:rPr>
                <w:rFonts w:ascii="Avenir Next LT Pro" w:hAnsi="Avenir Next LT Pro" w:eastAsia="satoshi" w:cs="satoshi"/>
                <w:lang w:val="fr-CA"/>
              </w:rPr>
              <w:t>Pour obtenir les dernières informations sur les incendies de forêt au Québec et les ordres d</w:t>
            </w:r>
            <w:r w:rsidR="00AF4E61">
              <w:rPr>
                <w:rFonts w:ascii="Avenir Next LT Pro" w:hAnsi="Avenir Next LT Pro" w:eastAsia="satoshi" w:cs="satoshi"/>
                <w:lang w:val="fr-CA"/>
              </w:rPr>
              <w:t>’</w:t>
            </w:r>
            <w:r w:rsidRPr="00AF4E61">
              <w:rPr>
                <w:rFonts w:ascii="Avenir Next LT Pro" w:hAnsi="Avenir Next LT Pro" w:eastAsia="satoshi" w:cs="satoshi"/>
                <w:lang w:val="fr-CA"/>
              </w:rPr>
              <w:t>évacuation, consultez le site</w:t>
            </w:r>
            <w:r w:rsidRPr="00AF4E61" w:rsidR="00961CCC">
              <w:rPr>
                <w:rFonts w:ascii="Avenir Next LT Pro" w:hAnsi="Avenir Next LT Pro" w:eastAsia="satoshi" w:cs="satoshi"/>
                <w:lang w:val="fr-CA"/>
              </w:rPr>
              <w:t> </w:t>
            </w:r>
            <w:r w:rsidRPr="00AF4E61">
              <w:rPr>
                <w:rFonts w:ascii="Avenir Next LT Pro" w:hAnsi="Avenir Next LT Pro" w:eastAsia="satoshi" w:cs="satoshi"/>
                <w:lang w:val="fr-CA"/>
              </w:rPr>
              <w:t>:</w:t>
            </w:r>
            <w:r w:rsidRPr="00AF4E61" w:rsidR="4D92EB85">
              <w:rPr>
                <w:rFonts w:ascii="Avenir Next LT Pro" w:hAnsi="Avenir Next LT Pro" w:eastAsia="satoshi" w:cs="satoshi"/>
                <w:lang w:val="fr-CA"/>
              </w:rPr>
              <w:t xml:space="preserve"> </w:t>
            </w:r>
            <w:hyperlink r:id="rId10">
              <w:r w:rsidRPr="00AF4E61" w:rsidR="272E1204">
                <w:rPr>
                  <w:rStyle w:val="Hyperlink"/>
                  <w:rFonts w:ascii="Avenir Next LT Pro" w:hAnsi="Avenir Next LT Pro" w:eastAsia="satoshi" w:cs="satoshi"/>
                  <w:lang w:val="fr-CA"/>
                </w:rPr>
                <w:t>www.alerte.gouv.qc.ca</w:t>
              </w:r>
            </w:hyperlink>
          </w:p>
          <w:p w:rsidRPr="00AF4E61" w:rsidR="4FDB2C13" w:rsidP="0AB3C257" w:rsidRDefault="4FDB2C13" w14:paraId="58AA5822" w14:textId="08BE5868">
            <w:pPr>
              <w:rPr>
                <w:rFonts w:ascii="Avenir Next LT Pro" w:hAnsi="Avenir Next LT Pro" w:eastAsia="satoshi" w:cs="satoshi"/>
                <w:lang w:val="fr-CA"/>
              </w:rPr>
            </w:pPr>
          </w:p>
        </w:tc>
      </w:tr>
      <w:tr w:rsidRPr="00AF4E61" w:rsidR="4FDB2C13" w:rsidTr="48D6EB39" w14:paraId="60D48F00" w14:textId="77777777">
        <w:trPr>
          <w:trHeight w:val="440"/>
        </w:trPr>
        <w:tc>
          <w:tcPr>
            <w:tcW w:w="3450" w:type="dxa"/>
            <w:tcMar>
              <w:left w:w="105" w:type="dxa"/>
              <w:right w:w="105" w:type="dxa"/>
            </w:tcMar>
          </w:tcPr>
          <w:p w:rsidRPr="00AF4E61" w:rsidR="493DC3BC" w:rsidP="0AB3C257" w:rsidRDefault="3E99483A" w14:paraId="63FD6EAE" w14:textId="3347B884">
            <w:pPr>
              <w:spacing w:line="279" w:lineRule="auto"/>
              <w:rPr>
                <w:rFonts w:ascii="Avenir Next LT Pro" w:hAnsi="Avenir Next LT Pro" w:eastAsia="satoshi" w:cs="satoshi"/>
                <w:lang w:val="fr-CA"/>
              </w:rPr>
            </w:pPr>
            <w:r w:rsidRPr="00AF4E61">
              <w:rPr>
                <w:rFonts w:ascii="Avenir Next LT Pro" w:hAnsi="Avenir Next LT Pro" w:eastAsia="satoshi" w:cs="satoshi"/>
                <w:b/>
                <w:bCs/>
                <w:lang w:val="fr-CA"/>
              </w:rPr>
              <w:t>Can</w:t>
            </w:r>
            <w:r w:rsidRPr="00AF4E61" w:rsidR="002A145A">
              <w:rPr>
                <w:rFonts w:ascii="Avenir Next LT Pro" w:hAnsi="Avenir Next LT Pro" w:eastAsia="satoshi" w:cs="satoshi"/>
                <w:b/>
                <w:bCs/>
                <w:lang w:val="fr-CA"/>
              </w:rPr>
              <w:t>a</w:t>
            </w:r>
            <w:r w:rsidRPr="00AF4E61">
              <w:rPr>
                <w:rFonts w:ascii="Avenir Next LT Pro" w:hAnsi="Avenir Next LT Pro" w:eastAsia="satoshi" w:cs="satoshi"/>
                <w:b/>
                <w:bCs/>
                <w:lang w:val="fr-CA"/>
              </w:rPr>
              <w:t>l</w:t>
            </w:r>
            <w:r w:rsidRPr="00AF4E61" w:rsidR="002A145A">
              <w:rPr>
                <w:rFonts w:ascii="Avenir Next LT Pro" w:hAnsi="Avenir Next LT Pro" w:eastAsia="satoshi" w:cs="satoshi"/>
                <w:b/>
                <w:bCs/>
                <w:lang w:val="fr-CA"/>
              </w:rPr>
              <w:t> </w:t>
            </w:r>
            <w:r w:rsidRPr="00AF4E61">
              <w:rPr>
                <w:rFonts w:ascii="Avenir Next LT Pro" w:hAnsi="Avenir Next LT Pro" w:eastAsia="satoshi" w:cs="satoshi"/>
                <w:b/>
                <w:bCs/>
                <w:lang w:val="fr-CA"/>
              </w:rPr>
              <w:t xml:space="preserve">: </w:t>
            </w:r>
            <w:r w:rsidRPr="00AF4E61" w:rsidR="004A6849">
              <w:rPr>
                <w:rFonts w:ascii="Avenir Next LT Pro" w:hAnsi="Avenir Next LT Pro" w:eastAsia="satoshi" w:cs="satoshi"/>
                <w:lang w:val="fr-CA"/>
              </w:rPr>
              <w:t>Site W</w:t>
            </w:r>
            <w:r w:rsidRPr="00AF4E61" w:rsidR="08F3846E">
              <w:rPr>
                <w:rFonts w:ascii="Avenir Next LT Pro" w:hAnsi="Avenir Next LT Pro" w:eastAsia="satoshi" w:cs="satoshi"/>
                <w:lang w:val="fr-CA"/>
              </w:rPr>
              <w:t xml:space="preserve">eb </w:t>
            </w:r>
          </w:p>
          <w:p w:rsidRPr="00AF4E61" w:rsidR="00E30691" w:rsidP="0AB3C257" w:rsidRDefault="00E30691" w14:paraId="305D5901" w14:textId="77777777">
            <w:pPr>
              <w:spacing w:line="279" w:lineRule="auto"/>
              <w:rPr>
                <w:rFonts w:ascii="Avenir Next LT Pro" w:hAnsi="Avenir Next LT Pro" w:eastAsia="satoshi" w:cs="satoshi"/>
                <w:lang w:val="fr-CA"/>
              </w:rPr>
            </w:pPr>
          </w:p>
          <w:p w:rsidRPr="00AF4E61" w:rsidR="493DC3BC" w:rsidP="0AB3C257" w:rsidRDefault="002A145A" w14:paraId="1DB759CB" w14:textId="2A927C3A">
            <w:pPr>
              <w:spacing w:line="279" w:lineRule="auto"/>
              <w:rPr>
                <w:rFonts w:ascii="Avenir Next LT Pro" w:hAnsi="Avenir Next LT Pro" w:eastAsia="satoshi" w:cs="satoshi"/>
                <w:lang w:val="fr-CA"/>
              </w:rPr>
            </w:pPr>
            <w:r w:rsidRPr="00AF4E61">
              <w:rPr>
                <w:rFonts w:ascii="Avenir Next LT Pro" w:hAnsi="Avenir Next LT Pro" w:eastAsia="satoshi" w:cs="satoshi"/>
                <w:b/>
                <w:bCs/>
                <w:lang w:val="fr-CA"/>
              </w:rPr>
              <w:t>Sujet </w:t>
            </w:r>
            <w:r w:rsidRPr="00AF4E61" w:rsidR="5FFD6C01">
              <w:rPr>
                <w:rFonts w:ascii="Avenir Next LT Pro" w:hAnsi="Avenir Next LT Pro" w:eastAsia="satoshi" w:cs="satoshi"/>
                <w:b/>
                <w:bCs/>
                <w:lang w:val="fr-CA"/>
              </w:rPr>
              <w:t xml:space="preserve">: </w:t>
            </w:r>
            <w:r w:rsidRPr="00AF4E61" w:rsidR="004A6849">
              <w:rPr>
                <w:rFonts w:ascii="Avenir Next LT Pro" w:hAnsi="Avenir Next LT Pro" w:eastAsia="satoshi" w:cs="satoshi"/>
                <w:lang w:val="fr-CA"/>
              </w:rPr>
              <w:t>Rester informé</w:t>
            </w:r>
          </w:p>
          <w:p w:rsidRPr="00AF4E61" w:rsidR="00E30691" w:rsidP="0AB3C257" w:rsidRDefault="00E30691" w14:paraId="27C1FE15" w14:textId="77777777">
            <w:pPr>
              <w:spacing w:line="279" w:lineRule="auto"/>
              <w:rPr>
                <w:rFonts w:ascii="Avenir Next LT Pro" w:hAnsi="Avenir Next LT Pro" w:eastAsia="satoshi" w:cs="satoshi"/>
                <w:color w:val="000000" w:themeColor="text1"/>
                <w:lang w:val="fr-CA"/>
              </w:rPr>
            </w:pPr>
          </w:p>
          <w:p w:rsidRPr="00AF4E61" w:rsidR="5CB86374" w:rsidP="0AB3C257" w:rsidRDefault="75D1FBD3" w14:paraId="6EE52DBC" w14:textId="5E897704">
            <w:pPr>
              <w:spacing w:line="279" w:lineRule="auto"/>
              <w:rPr>
                <w:rFonts w:ascii="Avenir Next LT Pro" w:hAnsi="Avenir Next LT Pro" w:eastAsia="satoshi" w:cs="satoshi"/>
                <w:b/>
                <w:bCs/>
                <w:lang w:val="fr-CA"/>
              </w:rPr>
            </w:pPr>
            <w:r w:rsidRPr="00AF4E61">
              <w:rPr>
                <w:rFonts w:ascii="Avenir Next LT Pro" w:hAnsi="Avenir Next LT Pro" w:eastAsia="satoshi" w:cs="satoshi"/>
                <w:b/>
                <w:bCs/>
                <w:lang w:val="fr-CA"/>
              </w:rPr>
              <w:t>Graphi</w:t>
            </w:r>
            <w:r w:rsidRPr="00AF4E61" w:rsidR="002A145A">
              <w:rPr>
                <w:rFonts w:ascii="Avenir Next LT Pro" w:hAnsi="Avenir Next LT Pro" w:eastAsia="satoshi" w:cs="satoshi"/>
                <w:b/>
                <w:bCs/>
                <w:lang w:val="fr-CA"/>
              </w:rPr>
              <w:t>que </w:t>
            </w:r>
            <w:r w:rsidRPr="00AF4E61">
              <w:rPr>
                <w:rFonts w:ascii="Avenir Next LT Pro" w:hAnsi="Avenir Next LT Pro" w:eastAsia="satoshi" w:cs="satoshi"/>
                <w:b/>
                <w:bCs/>
                <w:lang w:val="fr-CA"/>
              </w:rPr>
              <w:t xml:space="preserve">: </w:t>
            </w:r>
          </w:p>
          <w:p w:rsidRPr="00AF4E61" w:rsidR="00E30691" w:rsidP="0AB3C257" w:rsidRDefault="00E30691" w14:paraId="3E4644CE" w14:textId="77777777">
            <w:pPr>
              <w:spacing w:line="279" w:lineRule="auto"/>
              <w:rPr>
                <w:rFonts w:ascii="Avenir Next LT Pro" w:hAnsi="Avenir Next LT Pro" w:eastAsia="satoshi" w:cs="satoshi"/>
                <w:b/>
                <w:bCs/>
                <w:color w:val="000000" w:themeColor="text1"/>
                <w:lang w:val="fr-CA"/>
              </w:rPr>
            </w:pPr>
          </w:p>
          <w:p w:rsidRPr="00AF4E61" w:rsidR="25B721F1" w:rsidP="0AB3C257" w:rsidRDefault="2B11030B" w14:paraId="347247D7" w14:textId="32BB2A02">
            <w:pPr>
              <w:spacing w:line="279" w:lineRule="auto"/>
              <w:rPr>
                <w:rFonts w:ascii="Avenir Next LT Pro" w:hAnsi="Avenir Next LT Pro" w:eastAsia="satoshi" w:cs="satoshi"/>
                <w:lang w:val="fr-CA"/>
              </w:rPr>
            </w:pPr>
            <w:r w:rsidRPr="00AF4E61">
              <w:rPr>
                <w:rFonts w:ascii="Avenir Next LT Pro" w:hAnsi="Avenir Next LT Pro"/>
                <w:color w:val="2B579A"/>
                <w:shd w:val="clear" w:color="auto" w:fill="E6E6E6"/>
                <w:lang w:val="fr-CA"/>
              </w:rPr>
              <w:drawing>
                <wp:inline distT="0" distB="0" distL="0" distR="0" wp14:anchorId="67D70B83" wp14:editId="52A94593">
                  <wp:extent cx="1104900" cy="1104900"/>
                  <wp:effectExtent l="0" t="0" r="0" b="0"/>
                  <wp:docPr id="1342857224" name="Picture 13428572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42857224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4900" cy="1104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Pr="00AF4E61" w:rsidR="4FDB2C13" w:rsidP="0AB3C257" w:rsidRDefault="4FDB2C13" w14:paraId="1C3C13B9" w14:textId="2D4D8569">
            <w:pPr>
              <w:spacing w:line="279" w:lineRule="auto"/>
              <w:rPr>
                <w:rFonts w:ascii="Avenir Next LT Pro" w:hAnsi="Avenir Next LT Pro" w:eastAsia="satoshi" w:cs="satoshi"/>
                <w:b/>
                <w:bCs/>
                <w:color w:val="000000" w:themeColor="text1"/>
                <w:lang w:val="fr-CA"/>
              </w:rPr>
            </w:pPr>
          </w:p>
        </w:tc>
        <w:tc>
          <w:tcPr>
            <w:tcW w:w="6021" w:type="dxa"/>
            <w:tcMar>
              <w:left w:w="105" w:type="dxa"/>
              <w:right w:w="105" w:type="dxa"/>
            </w:tcMar>
          </w:tcPr>
          <w:p w:rsidRPr="00AF4E61" w:rsidR="74D6FAFB" w:rsidP="72CB9B2D" w:rsidRDefault="00D00437" w14:paraId="5058B3F8" w14:textId="7845201D">
            <w:pPr>
              <w:rPr>
                <w:rFonts w:ascii="Avenir Next LT Pro" w:hAnsi="Avenir Next LT Pro" w:eastAsia="satoshi" w:cs="satoshi"/>
                <w:b/>
                <w:bCs/>
                <w:lang w:val="fr-CA"/>
              </w:rPr>
            </w:pPr>
            <w:r w:rsidRPr="00AF4E61">
              <w:rPr>
                <w:rFonts w:ascii="Avenir Next LT Pro" w:hAnsi="Avenir Next LT Pro" w:eastAsia="satoshi" w:cs="satoshi"/>
                <w:b/>
                <w:bCs/>
                <w:lang w:val="fr-CA"/>
              </w:rPr>
              <w:t>[</w:t>
            </w:r>
            <w:r w:rsidRPr="00AF4E61">
              <w:rPr>
                <w:rFonts w:ascii="Avenir Next LT Pro" w:hAnsi="Avenir Next LT Pro" w:eastAsia="satoshi" w:cs="satoshi"/>
                <w:b/>
                <w:bCs/>
                <w:highlight w:val="yellow"/>
                <w:lang w:val="fr-CA"/>
              </w:rPr>
              <w:t>Mois, année</w:t>
            </w:r>
            <w:r w:rsidRPr="00AF4E61">
              <w:rPr>
                <w:rFonts w:ascii="Avenir Next LT Pro" w:hAnsi="Avenir Next LT Pro" w:eastAsia="satoshi" w:cs="satoshi"/>
                <w:b/>
                <w:bCs/>
                <w:lang w:val="fr-CA"/>
              </w:rPr>
              <w:t>] Incendies de forêt au Québec</w:t>
            </w:r>
          </w:p>
          <w:p w:rsidRPr="00AF4E61" w:rsidR="4FDB2C13" w:rsidP="0AB3C257" w:rsidRDefault="4FDB2C13" w14:paraId="5A7F6EBF" w14:textId="5EFCE44B">
            <w:pPr>
              <w:ind w:left="720"/>
              <w:rPr>
                <w:rFonts w:ascii="Avenir Next LT Pro" w:hAnsi="Avenir Next LT Pro" w:eastAsia="satoshi" w:cs="satoshi"/>
                <w:color w:val="000000" w:themeColor="text1"/>
                <w:lang w:val="fr-CA"/>
              </w:rPr>
            </w:pPr>
          </w:p>
          <w:p w:rsidRPr="00AF4E61" w:rsidR="74D6FAFB" w:rsidP="48D6EB39" w:rsidRDefault="00F76EF4" w14:paraId="34CF8BCD" w14:textId="178790CF">
            <w:pPr>
              <w:rPr>
                <w:rFonts w:ascii="Avenir Next LT Pro" w:hAnsi="Avenir Next LT Pro" w:eastAsia="satoshi" w:cs="satoshi"/>
                <w:lang w:val="en-US"/>
              </w:rPr>
            </w:pPr>
            <w:r w:rsidRPr="48D6EB39" w:rsidR="49D94CDD">
              <w:rPr>
                <w:rFonts w:ascii="Avenir Next LT Pro" w:hAnsi="Avenir Next LT Pro" w:eastAsia="satoshi" w:cs="satoshi"/>
                <w:lang w:val="en-US"/>
              </w:rPr>
              <w:t xml:space="preserve">Nous </w:t>
            </w:r>
            <w:r w:rsidRPr="48D6EB39" w:rsidR="49D94CDD">
              <w:rPr>
                <w:rFonts w:ascii="Avenir Next LT Pro" w:hAnsi="Avenir Next LT Pro" w:eastAsia="satoshi" w:cs="satoshi"/>
                <w:lang w:val="en-US"/>
              </w:rPr>
              <w:t>surveillons</w:t>
            </w:r>
            <w:r w:rsidRPr="48D6EB39" w:rsidR="49D94CDD">
              <w:rPr>
                <w:rFonts w:ascii="Avenir Next LT Pro" w:hAnsi="Avenir Next LT Pro" w:eastAsia="satoshi" w:cs="satoshi"/>
                <w:lang w:val="en-US"/>
              </w:rPr>
              <w:t xml:space="preserve"> </w:t>
            </w:r>
            <w:r w:rsidRPr="48D6EB39" w:rsidR="49D94CDD">
              <w:rPr>
                <w:rFonts w:ascii="Avenir Next LT Pro" w:hAnsi="Avenir Next LT Pro" w:eastAsia="satoshi" w:cs="satoshi"/>
                <w:lang w:val="en-US"/>
              </w:rPr>
              <w:t>activement</w:t>
            </w:r>
            <w:r w:rsidRPr="48D6EB39" w:rsidR="49D94CDD">
              <w:rPr>
                <w:rFonts w:ascii="Avenir Next LT Pro" w:hAnsi="Avenir Next LT Pro" w:eastAsia="satoshi" w:cs="satoshi"/>
                <w:lang w:val="en-US"/>
              </w:rPr>
              <w:t xml:space="preserve"> </w:t>
            </w:r>
            <w:r w:rsidRPr="48D6EB39" w:rsidR="49D94CDD">
              <w:rPr>
                <w:rFonts w:ascii="Avenir Next LT Pro" w:hAnsi="Avenir Next LT Pro" w:eastAsia="satoshi" w:cs="satoshi"/>
                <w:lang w:val="en-US"/>
              </w:rPr>
              <w:t>l</w:t>
            </w:r>
            <w:r w:rsidRPr="48D6EB39" w:rsidR="5C82279D">
              <w:rPr>
                <w:rFonts w:ascii="Avenir Next LT Pro" w:hAnsi="Avenir Next LT Pro" w:eastAsia="satoshi" w:cs="satoshi"/>
                <w:lang w:val="en-US"/>
              </w:rPr>
              <w:t>’</w:t>
            </w:r>
            <w:r w:rsidRPr="48D6EB39" w:rsidR="49D94CDD">
              <w:rPr>
                <w:rFonts w:ascii="Avenir Next LT Pro" w:hAnsi="Avenir Next LT Pro" w:eastAsia="satoshi" w:cs="satoshi"/>
                <w:lang w:val="en-US"/>
              </w:rPr>
              <w:t>activité</w:t>
            </w:r>
            <w:r w:rsidRPr="48D6EB39" w:rsidR="49D94CDD">
              <w:rPr>
                <w:rFonts w:ascii="Avenir Next LT Pro" w:hAnsi="Avenir Next LT Pro" w:eastAsia="satoshi" w:cs="satoshi"/>
                <w:lang w:val="en-US"/>
              </w:rPr>
              <w:t xml:space="preserve"> des </w:t>
            </w:r>
            <w:r w:rsidRPr="48D6EB39" w:rsidR="49D94CDD">
              <w:rPr>
                <w:rFonts w:ascii="Avenir Next LT Pro" w:hAnsi="Avenir Next LT Pro" w:eastAsia="satoshi" w:cs="satoshi"/>
                <w:lang w:val="en-US"/>
              </w:rPr>
              <w:t>incendies</w:t>
            </w:r>
            <w:r w:rsidRPr="48D6EB39" w:rsidR="49D94CDD">
              <w:rPr>
                <w:rFonts w:ascii="Avenir Next LT Pro" w:hAnsi="Avenir Next LT Pro" w:eastAsia="satoshi" w:cs="satoshi"/>
                <w:lang w:val="en-US"/>
              </w:rPr>
              <w:t xml:space="preserve"> de </w:t>
            </w:r>
            <w:r w:rsidRPr="48D6EB39" w:rsidR="49D94CDD">
              <w:rPr>
                <w:rFonts w:ascii="Avenir Next LT Pro" w:hAnsi="Avenir Next LT Pro" w:eastAsia="satoshi" w:cs="satoshi"/>
                <w:lang w:val="en-US"/>
              </w:rPr>
              <w:t>forêt</w:t>
            </w:r>
            <w:r w:rsidRPr="48D6EB39" w:rsidR="49D94CDD">
              <w:rPr>
                <w:rFonts w:ascii="Avenir Next LT Pro" w:hAnsi="Avenir Next LT Pro" w:eastAsia="satoshi" w:cs="satoshi"/>
                <w:lang w:val="en-US"/>
              </w:rPr>
              <w:t xml:space="preserve"> dans la </w:t>
            </w:r>
            <w:r w:rsidRPr="48D6EB39" w:rsidR="49D94CDD">
              <w:rPr>
                <w:rFonts w:ascii="Avenir Next LT Pro" w:hAnsi="Avenir Next LT Pro" w:eastAsia="satoshi" w:cs="satoshi"/>
                <w:lang w:val="en-US"/>
              </w:rPr>
              <w:t>région</w:t>
            </w:r>
            <w:r w:rsidRPr="48D6EB39" w:rsidR="49D94CDD">
              <w:rPr>
                <w:rFonts w:ascii="Avenir Next LT Pro" w:hAnsi="Avenir Next LT Pro" w:eastAsia="satoshi" w:cs="satoshi"/>
                <w:lang w:val="en-US"/>
              </w:rPr>
              <w:t xml:space="preserve"> de [</w:t>
            </w:r>
            <w:r w:rsidRPr="48D6EB39" w:rsidR="49D94CDD">
              <w:rPr>
                <w:rFonts w:ascii="Avenir Next LT Pro" w:hAnsi="Avenir Next LT Pro" w:eastAsia="satoshi" w:cs="satoshi"/>
                <w:highlight w:val="yellow"/>
                <w:lang w:val="en-US"/>
              </w:rPr>
              <w:t xml:space="preserve">nom de la </w:t>
            </w:r>
            <w:r w:rsidRPr="48D6EB39" w:rsidR="49D94CDD">
              <w:rPr>
                <w:rFonts w:ascii="Avenir Next LT Pro" w:hAnsi="Avenir Next LT Pro" w:eastAsia="satoshi" w:cs="satoshi"/>
                <w:highlight w:val="yellow"/>
                <w:lang w:val="en-US"/>
              </w:rPr>
              <w:t>région</w:t>
            </w:r>
            <w:r w:rsidRPr="48D6EB39" w:rsidR="49D94CDD">
              <w:rPr>
                <w:rFonts w:ascii="Avenir Next LT Pro" w:hAnsi="Avenir Next LT Pro" w:eastAsia="satoshi" w:cs="satoshi"/>
                <w:lang w:val="en-US"/>
              </w:rPr>
              <w:t>], à environ [</w:t>
            </w:r>
            <w:r w:rsidRPr="48D6EB39" w:rsidR="49D94CDD">
              <w:rPr>
                <w:rFonts w:ascii="Avenir Next LT Pro" w:hAnsi="Avenir Next LT Pro" w:eastAsia="satoshi" w:cs="satoshi"/>
                <w:highlight w:val="yellow"/>
                <w:lang w:val="en-US"/>
              </w:rPr>
              <w:t>distance</w:t>
            </w:r>
            <w:r w:rsidRPr="48D6EB39" w:rsidR="49D94CDD">
              <w:rPr>
                <w:rFonts w:ascii="Avenir Next LT Pro" w:hAnsi="Avenir Next LT Pro" w:eastAsia="satoshi" w:cs="satoshi"/>
                <w:lang w:val="en-US"/>
              </w:rPr>
              <w:t xml:space="preserve">] km de </w:t>
            </w:r>
            <w:r w:rsidRPr="48D6EB39" w:rsidR="49D94CDD">
              <w:rPr>
                <w:rFonts w:ascii="Avenir Next LT Pro" w:hAnsi="Avenir Next LT Pro" w:eastAsia="satoshi" w:cs="satoshi"/>
                <w:lang w:val="en-US"/>
              </w:rPr>
              <w:t>notre</w:t>
            </w:r>
            <w:r w:rsidRPr="48D6EB39" w:rsidR="49D94CDD">
              <w:rPr>
                <w:rFonts w:ascii="Avenir Next LT Pro" w:hAnsi="Avenir Next LT Pro" w:eastAsia="satoshi" w:cs="satoshi"/>
                <w:lang w:val="en-US"/>
              </w:rPr>
              <w:t xml:space="preserve"> </w:t>
            </w:r>
            <w:r w:rsidRPr="48D6EB39" w:rsidR="49D94CDD">
              <w:rPr>
                <w:rFonts w:ascii="Avenir Next LT Pro" w:hAnsi="Avenir Next LT Pro" w:eastAsia="satoshi" w:cs="satoshi"/>
                <w:lang w:val="en-US"/>
              </w:rPr>
              <w:t>communauté</w:t>
            </w:r>
            <w:r w:rsidRPr="48D6EB39" w:rsidR="49D94CDD">
              <w:rPr>
                <w:rFonts w:ascii="Avenir Next LT Pro" w:hAnsi="Avenir Next LT Pro" w:eastAsia="satoshi" w:cs="satoshi"/>
                <w:lang w:val="en-US"/>
              </w:rPr>
              <w:t xml:space="preserve">, avec le Service des </w:t>
            </w:r>
            <w:r w:rsidRPr="48D6EB39" w:rsidR="49D94CDD">
              <w:rPr>
                <w:rFonts w:ascii="Avenir Next LT Pro" w:hAnsi="Avenir Next LT Pro" w:eastAsia="satoshi" w:cs="satoshi"/>
                <w:lang w:val="en-US"/>
              </w:rPr>
              <w:t>incendies</w:t>
            </w:r>
            <w:r w:rsidRPr="48D6EB39" w:rsidR="49D94CDD">
              <w:rPr>
                <w:rFonts w:ascii="Avenir Next LT Pro" w:hAnsi="Avenir Next LT Pro" w:eastAsia="satoshi" w:cs="satoshi"/>
                <w:lang w:val="en-US"/>
              </w:rPr>
              <w:t xml:space="preserve"> de </w:t>
            </w:r>
            <w:r w:rsidRPr="48D6EB39" w:rsidR="49D94CDD">
              <w:rPr>
                <w:rFonts w:ascii="Avenir Next LT Pro" w:hAnsi="Avenir Next LT Pro" w:eastAsia="satoshi" w:cs="satoshi"/>
                <w:lang w:val="en-US"/>
              </w:rPr>
              <w:t>forêt</w:t>
            </w:r>
            <w:r w:rsidRPr="48D6EB39" w:rsidR="49D94CDD">
              <w:rPr>
                <w:rFonts w:ascii="Avenir Next LT Pro" w:hAnsi="Avenir Next LT Pro" w:eastAsia="satoshi" w:cs="satoshi"/>
                <w:lang w:val="en-US"/>
              </w:rPr>
              <w:t xml:space="preserve"> de [</w:t>
            </w:r>
            <w:r w:rsidRPr="48D6EB39" w:rsidR="49D94CDD">
              <w:rPr>
                <w:rFonts w:ascii="Avenir Next LT Pro" w:hAnsi="Avenir Next LT Pro" w:eastAsia="satoshi" w:cs="satoshi"/>
                <w:highlight w:val="yellow"/>
                <w:lang w:val="en-US"/>
              </w:rPr>
              <w:t>province/</w:t>
            </w:r>
            <w:r w:rsidRPr="48D6EB39" w:rsidR="49D94CDD">
              <w:rPr>
                <w:rFonts w:ascii="Avenir Next LT Pro" w:hAnsi="Avenir Next LT Pro" w:eastAsia="satoshi" w:cs="satoshi"/>
                <w:highlight w:val="yellow"/>
                <w:lang w:val="en-US"/>
              </w:rPr>
              <w:t>territoire</w:t>
            </w:r>
            <w:r w:rsidRPr="48D6EB39" w:rsidR="49D94CDD">
              <w:rPr>
                <w:rFonts w:ascii="Avenir Next LT Pro" w:hAnsi="Avenir Next LT Pro" w:eastAsia="satoshi" w:cs="satoshi"/>
                <w:lang w:val="en-US"/>
              </w:rPr>
              <w:t>].</w:t>
            </w:r>
          </w:p>
          <w:p w:rsidRPr="00AF4E61" w:rsidR="4FDB2C13" w:rsidP="0AB3C257" w:rsidRDefault="4FDB2C13" w14:paraId="4596CEB5" w14:textId="4B2749F5">
            <w:pPr>
              <w:rPr>
                <w:rFonts w:ascii="Avenir Next LT Pro" w:hAnsi="Avenir Next LT Pro" w:eastAsia="satoshi" w:cs="satoshi"/>
                <w:lang w:val="fr-CA"/>
              </w:rPr>
            </w:pPr>
          </w:p>
          <w:p w:rsidRPr="00AF4E61" w:rsidR="4681013F" w:rsidP="0AB3C257" w:rsidRDefault="00613BF2" w14:paraId="2F7FC848" w14:textId="5AC792BC">
            <w:pPr>
              <w:spacing w:after="240"/>
              <w:rPr>
                <w:rFonts w:ascii="Avenir Next LT Pro" w:hAnsi="Avenir Next LT Pro" w:eastAsia="satoshi" w:cs="satoshi"/>
                <w:lang w:val="fr-CA"/>
              </w:rPr>
            </w:pPr>
            <w:r w:rsidRPr="00AF4E61">
              <w:rPr>
                <w:rFonts w:ascii="Avenir Next LT Pro" w:hAnsi="Avenir Next LT Pro" w:eastAsia="satoshi" w:cs="satoshi"/>
                <w:lang w:val="fr-CA"/>
              </w:rPr>
              <w:t>Restez au courant des dernières informations sur les situations d</w:t>
            </w:r>
            <w:r w:rsidR="00AF4E61">
              <w:rPr>
                <w:rFonts w:ascii="Avenir Next LT Pro" w:hAnsi="Avenir Next LT Pro" w:eastAsia="satoshi" w:cs="satoshi"/>
                <w:lang w:val="fr-CA"/>
              </w:rPr>
              <w:t>’</w:t>
            </w:r>
            <w:r w:rsidRPr="00AF4E61">
              <w:rPr>
                <w:rFonts w:ascii="Avenir Next LT Pro" w:hAnsi="Avenir Next LT Pro" w:eastAsia="satoshi" w:cs="satoshi"/>
                <w:lang w:val="fr-CA"/>
              </w:rPr>
              <w:t>urgence au Québec</w:t>
            </w:r>
            <w:r w:rsidRPr="00AF4E61">
              <w:rPr>
                <w:rFonts w:ascii="Avenir Next LT Pro" w:hAnsi="Avenir Next LT Pro" w:eastAsia="satoshi" w:cs="satoshi"/>
                <w:lang w:val="fr-CA"/>
              </w:rPr>
              <w:t> </w:t>
            </w:r>
            <w:r w:rsidRPr="00AF4E61" w:rsidR="05D42D17">
              <w:rPr>
                <w:rFonts w:ascii="Avenir Next LT Pro" w:hAnsi="Avenir Next LT Pro" w:eastAsia="satoshi" w:cs="satoshi"/>
                <w:lang w:val="fr-CA"/>
              </w:rPr>
              <w:t>:</w:t>
            </w:r>
          </w:p>
          <w:p w:rsidRPr="00AF4E61" w:rsidR="726F267B" w:rsidP="00574585" w:rsidRDefault="726F267B" w14:paraId="6B39C79E" w14:textId="1AC40B19">
            <w:pPr>
              <w:pStyle w:val="ListParagraph"/>
              <w:numPr>
                <w:ilvl w:val="0"/>
                <w:numId w:val="2"/>
              </w:numPr>
              <w:spacing w:after="160"/>
              <w:rPr>
                <w:rFonts w:ascii="Avenir Next LT Pro" w:hAnsi="Avenir Next LT Pro" w:eastAsia="satoshi" w:cs="satoshi"/>
                <w:color w:val="467886"/>
                <w:lang w:val="fr-CA"/>
              </w:rPr>
            </w:pPr>
            <w:hyperlink r:id="rId12">
              <w:r w:rsidRPr="00AF4E61" w:rsidR="00AA1937">
                <w:rPr>
                  <w:rStyle w:val="Hyperlink"/>
                  <w:rFonts w:ascii="Avenir Next LT Pro" w:hAnsi="Avenir Next LT Pro" w:eastAsia="satoshi" w:cs="satoshi"/>
                  <w:lang w:val="fr-CA"/>
                </w:rPr>
                <w:t>Québec En Alerte</w:t>
              </w:r>
            </w:hyperlink>
          </w:p>
          <w:p w:rsidRPr="00AF4E61" w:rsidR="2B0EC16A" w:rsidP="00574585" w:rsidRDefault="2B0EC16A" w14:paraId="5AB97D1D" w14:textId="525A4023">
            <w:pPr>
              <w:pStyle w:val="ListParagraph"/>
              <w:numPr>
                <w:ilvl w:val="0"/>
                <w:numId w:val="2"/>
              </w:numPr>
              <w:spacing w:after="160"/>
              <w:rPr>
                <w:rFonts w:ascii="Avenir Next LT Pro" w:hAnsi="Avenir Next LT Pro" w:eastAsia="satoshi" w:cs="satoshi"/>
                <w:color w:val="467886"/>
                <w:lang w:val="fr-CA"/>
              </w:rPr>
            </w:pPr>
            <w:hyperlink r:id="rId13">
              <w:r w:rsidRPr="00AF4E61">
                <w:rPr>
                  <w:rStyle w:val="Hyperlink"/>
                  <w:rFonts w:ascii="Avenir Next LT Pro" w:hAnsi="Avenir Next LT Pro" w:eastAsia="satoshi" w:cs="satoshi"/>
                  <w:lang w:val="fr-CA"/>
                </w:rPr>
                <w:t>SOPFEU</w:t>
              </w:r>
            </w:hyperlink>
          </w:p>
          <w:p w:rsidRPr="00AF4E61" w:rsidR="002641F4" w:rsidP="00574585" w:rsidRDefault="002641F4" w14:paraId="45A3254D" w14:textId="738B08AA">
            <w:pPr>
              <w:pStyle w:val="ListParagraph"/>
              <w:numPr>
                <w:ilvl w:val="1"/>
                <w:numId w:val="2"/>
              </w:numPr>
              <w:rPr>
                <w:rFonts w:ascii="Avenir Next LT Pro" w:hAnsi="Avenir Next LT Pro" w:eastAsia="satoshi" w:cs="satoshi"/>
                <w:color w:val="000000" w:themeColor="text1"/>
                <w:lang w:val="fr-CA"/>
              </w:rPr>
            </w:pPr>
            <w:r w:rsidRPr="00AF4E61">
              <w:rPr>
                <w:rFonts w:ascii="Avenir Next LT Pro" w:hAnsi="Avenir Next LT Pro" w:eastAsia="satoshi" w:cs="satoshi"/>
                <w:color w:val="000000" w:themeColor="text1"/>
                <w:lang w:val="fr-CA"/>
              </w:rPr>
              <w:t>X (Twitter)</w:t>
            </w:r>
            <w:r w:rsidRPr="00AF4E61" w:rsidR="00651532">
              <w:rPr>
                <w:rFonts w:ascii="Avenir Next LT Pro" w:hAnsi="Avenir Next LT Pro" w:eastAsia="satoshi" w:cs="satoshi"/>
                <w:color w:val="000000" w:themeColor="text1"/>
                <w:lang w:val="fr-CA"/>
              </w:rPr>
              <w:t> </w:t>
            </w:r>
            <w:r w:rsidRPr="00AF4E61">
              <w:rPr>
                <w:rFonts w:ascii="Avenir Next LT Pro" w:hAnsi="Avenir Next LT Pro" w:eastAsia="satoshi" w:cs="satoshi"/>
                <w:color w:val="000000" w:themeColor="text1"/>
                <w:lang w:val="fr-CA"/>
              </w:rPr>
              <w:t xml:space="preserve">: </w:t>
            </w:r>
            <w:hyperlink r:id="rId14">
              <w:r w:rsidRPr="00AF4E61">
                <w:rPr>
                  <w:rStyle w:val="Hyperlink"/>
                  <w:rFonts w:ascii="Avenir Next LT Pro" w:hAnsi="Avenir Next LT Pro" w:eastAsia="satoshi" w:cs="satoshi"/>
                  <w:lang w:val="fr-CA"/>
                </w:rPr>
                <w:t>@</w:t>
              </w:r>
              <w:r w:rsidRPr="00AF4E61" w:rsidR="32ABF431">
                <w:rPr>
                  <w:rStyle w:val="Hyperlink"/>
                  <w:rFonts w:ascii="Avenir Next LT Pro" w:hAnsi="Avenir Next LT Pro" w:eastAsia="satoshi" w:cs="satoshi"/>
                  <w:lang w:val="fr-CA"/>
                </w:rPr>
                <w:t>SOPFEU</w:t>
              </w:r>
            </w:hyperlink>
          </w:p>
          <w:p w:rsidRPr="00AF4E61" w:rsidR="002641F4" w:rsidP="00574585" w:rsidRDefault="002641F4" w14:paraId="1EDACCF2" w14:textId="37D8456A">
            <w:pPr>
              <w:pStyle w:val="ListParagraph"/>
              <w:numPr>
                <w:ilvl w:val="1"/>
                <w:numId w:val="2"/>
              </w:numPr>
              <w:rPr>
                <w:rFonts w:ascii="Avenir Next LT Pro" w:hAnsi="Avenir Next LT Pro" w:eastAsia="satoshi" w:cs="satoshi"/>
                <w:color w:val="000000" w:themeColor="text1"/>
                <w:lang w:val="fr-CA"/>
              </w:rPr>
            </w:pPr>
            <w:r w:rsidRPr="00AF4E61">
              <w:rPr>
                <w:rFonts w:ascii="Avenir Next LT Pro" w:hAnsi="Avenir Next LT Pro" w:eastAsia="satoshi" w:cs="satoshi"/>
                <w:color w:val="000000" w:themeColor="text1"/>
                <w:lang w:val="fr-CA"/>
              </w:rPr>
              <w:t>Facebook</w:t>
            </w:r>
            <w:r w:rsidRPr="00AF4E61" w:rsidR="00651532">
              <w:rPr>
                <w:rFonts w:ascii="Avenir Next LT Pro" w:hAnsi="Avenir Next LT Pro" w:eastAsia="satoshi" w:cs="satoshi"/>
                <w:color w:val="000000" w:themeColor="text1"/>
                <w:lang w:val="fr-CA"/>
              </w:rPr>
              <w:t> </w:t>
            </w:r>
            <w:r w:rsidRPr="00AF4E61">
              <w:rPr>
                <w:rFonts w:ascii="Avenir Next LT Pro" w:hAnsi="Avenir Next LT Pro" w:eastAsia="satoshi" w:cs="satoshi"/>
                <w:color w:val="000000" w:themeColor="text1"/>
                <w:lang w:val="fr-CA"/>
              </w:rPr>
              <w:t xml:space="preserve">: </w:t>
            </w:r>
            <w:hyperlink r:id="rId15">
              <w:r w:rsidRPr="00AF4E61">
                <w:rPr>
                  <w:rStyle w:val="Hyperlink"/>
                  <w:rFonts w:ascii="Avenir Next LT Pro" w:hAnsi="Avenir Next LT Pro" w:eastAsia="satoshi" w:cs="satoshi"/>
                  <w:lang w:val="fr-CA"/>
                </w:rPr>
                <w:t>@</w:t>
              </w:r>
              <w:r w:rsidRPr="00AF4E61" w:rsidR="7A5144B6">
                <w:rPr>
                  <w:rStyle w:val="Hyperlink"/>
                  <w:rFonts w:ascii="Avenir Next LT Pro" w:hAnsi="Avenir Next LT Pro" w:eastAsia="satoshi" w:cs="satoshi"/>
                  <w:lang w:val="fr-CA"/>
                </w:rPr>
                <w:t>SOPFEU</w:t>
              </w:r>
            </w:hyperlink>
          </w:p>
          <w:p w:rsidRPr="00AF4E61" w:rsidR="002641F4" w:rsidP="00574585" w:rsidRDefault="002641F4" w14:paraId="4AF52ED0" w14:textId="7EEBBD75">
            <w:pPr>
              <w:pStyle w:val="ListParagraph"/>
              <w:numPr>
                <w:ilvl w:val="1"/>
                <w:numId w:val="2"/>
              </w:numPr>
              <w:rPr>
                <w:rFonts w:ascii="Avenir Next LT Pro" w:hAnsi="Avenir Next LT Pro" w:eastAsia="satoshi" w:cs="satoshi"/>
                <w:lang w:val="fr-CA"/>
              </w:rPr>
            </w:pPr>
            <w:r w:rsidRPr="00AF4E61">
              <w:rPr>
                <w:rFonts w:ascii="Avenir Next LT Pro" w:hAnsi="Avenir Next LT Pro" w:eastAsia="satoshi" w:cs="satoshi"/>
                <w:color w:val="000000" w:themeColor="text1"/>
                <w:lang w:val="fr-CA"/>
              </w:rPr>
              <w:t>Instagram</w:t>
            </w:r>
            <w:r w:rsidRPr="00AF4E61" w:rsidR="00651532">
              <w:rPr>
                <w:rFonts w:ascii="Avenir Next LT Pro" w:hAnsi="Avenir Next LT Pro" w:eastAsia="satoshi" w:cs="satoshi"/>
                <w:color w:val="000000" w:themeColor="text1"/>
                <w:lang w:val="fr-CA"/>
              </w:rPr>
              <w:t> </w:t>
            </w:r>
            <w:r w:rsidRPr="00AF4E61">
              <w:rPr>
                <w:rFonts w:ascii="Avenir Next LT Pro" w:hAnsi="Avenir Next LT Pro" w:eastAsia="satoshi" w:cs="satoshi"/>
                <w:color w:val="000000" w:themeColor="text1"/>
                <w:lang w:val="fr-CA"/>
              </w:rPr>
              <w:t xml:space="preserve">: </w:t>
            </w:r>
            <w:hyperlink r:id="rId16">
              <w:r w:rsidRPr="00AF4E61" w:rsidR="2C022BCC">
                <w:rPr>
                  <w:rStyle w:val="Hyperlink"/>
                  <w:rFonts w:ascii="Avenir Next LT Pro" w:hAnsi="Avenir Next LT Pro" w:eastAsia="satoshi" w:cs="satoshi"/>
                  <w:lang w:val="fr-CA"/>
                </w:rPr>
                <w:t>@</w:t>
              </w:r>
              <w:r w:rsidRPr="00AF4E61" w:rsidR="56C1BB3E">
                <w:rPr>
                  <w:rStyle w:val="Hyperlink"/>
                  <w:rFonts w:ascii="Avenir Next LT Pro" w:hAnsi="Avenir Next LT Pro" w:eastAsia="satoshi" w:cs="satoshi"/>
                  <w:lang w:val="fr-CA"/>
                </w:rPr>
                <w:t>SOPFEU</w:t>
              </w:r>
            </w:hyperlink>
          </w:p>
          <w:p w:rsidRPr="00AF4E61" w:rsidR="4681013F" w:rsidP="00574585" w:rsidRDefault="52639DB2" w14:paraId="295DE678" w14:textId="34D03C6C">
            <w:pPr>
              <w:pStyle w:val="ListParagraph"/>
              <w:numPr>
                <w:ilvl w:val="1"/>
                <w:numId w:val="2"/>
              </w:numPr>
              <w:rPr>
                <w:rFonts w:ascii="Avenir Next LT Pro" w:hAnsi="Avenir Next LT Pro" w:eastAsia="satoshi" w:cs="satoshi"/>
                <w:lang w:val="fr-CA"/>
              </w:rPr>
            </w:pPr>
            <w:r w:rsidRPr="00AF4E61">
              <w:rPr>
                <w:rFonts w:ascii="Avenir Next LT Pro" w:hAnsi="Avenir Next LT Pro" w:eastAsia="satoshi" w:cs="satoshi"/>
                <w:lang w:val="fr-CA"/>
              </w:rPr>
              <w:lastRenderedPageBreak/>
              <w:t>YouTube</w:t>
            </w:r>
            <w:r w:rsidRPr="00AF4E61" w:rsidR="00651532">
              <w:rPr>
                <w:rFonts w:ascii="Avenir Next LT Pro" w:hAnsi="Avenir Next LT Pro" w:eastAsia="satoshi" w:cs="satoshi"/>
                <w:lang w:val="fr-CA"/>
              </w:rPr>
              <w:t> </w:t>
            </w:r>
            <w:r w:rsidRPr="00AF4E61">
              <w:rPr>
                <w:rFonts w:ascii="Avenir Next LT Pro" w:hAnsi="Avenir Next LT Pro" w:eastAsia="satoshi" w:cs="satoshi"/>
                <w:lang w:val="fr-CA"/>
              </w:rPr>
              <w:t xml:space="preserve">: </w:t>
            </w:r>
            <w:hyperlink r:id="rId17">
              <w:r w:rsidRPr="00AF4E61">
                <w:rPr>
                  <w:rStyle w:val="Hyperlink"/>
                  <w:rFonts w:ascii="Avenir Next LT Pro" w:hAnsi="Avenir Next LT Pro" w:eastAsia="satoshi" w:cs="satoshi"/>
                  <w:lang w:val="fr-CA"/>
                </w:rPr>
                <w:t>@LaSOPFEU</w:t>
              </w:r>
            </w:hyperlink>
          </w:p>
          <w:p w:rsidRPr="00AF4E61" w:rsidR="4681013F" w:rsidP="00574585" w:rsidRDefault="1643DA4A" w14:paraId="407B188E" w14:textId="57A3D02E">
            <w:pPr>
              <w:pStyle w:val="ListParagraph"/>
              <w:numPr>
                <w:ilvl w:val="0"/>
                <w:numId w:val="1"/>
              </w:numPr>
              <w:spacing w:after="160"/>
              <w:rPr>
                <w:rFonts w:ascii="Avenir Next LT Pro" w:hAnsi="Avenir Next LT Pro" w:eastAsia="satoshi" w:cs="satoshi"/>
                <w:color w:val="467886"/>
                <w:lang w:val="fr-CA"/>
              </w:rPr>
            </w:pPr>
            <w:hyperlink r:id="rId18">
              <w:r w:rsidRPr="00AF4E61" w:rsidR="00A9784E">
                <w:rPr>
                  <w:rStyle w:val="Hyperlink"/>
                  <w:rFonts w:ascii="Avenir Next LT Pro" w:hAnsi="Avenir Next LT Pro" w:eastAsia="satoshi" w:cs="satoshi"/>
                  <w:lang w:val="fr-CA"/>
                </w:rPr>
                <w:t>Feux de forêt - Gouvernement du Canada</w:t>
              </w:r>
            </w:hyperlink>
            <w:r w:rsidRPr="00AF4E61">
              <w:rPr>
                <w:rStyle w:val="Hyperlink"/>
                <w:rFonts w:ascii="Avenir Next LT Pro" w:hAnsi="Avenir Next LT Pro" w:eastAsia="satoshi" w:cs="satoshi"/>
                <w:lang w:val="fr-CA"/>
              </w:rPr>
              <w:t xml:space="preserve"> </w:t>
            </w:r>
          </w:p>
          <w:p w:rsidRPr="00AF4E61" w:rsidR="4681013F" w:rsidP="00574585" w:rsidRDefault="1643DA4A" w14:paraId="66B22AD2" w14:textId="672380D6">
            <w:pPr>
              <w:pStyle w:val="ListParagraph"/>
              <w:numPr>
                <w:ilvl w:val="0"/>
                <w:numId w:val="1"/>
              </w:numPr>
              <w:spacing w:after="160"/>
              <w:rPr>
                <w:rFonts w:ascii="Avenir Next LT Pro" w:hAnsi="Avenir Next LT Pro" w:eastAsia="satoshi" w:cs="satoshi"/>
                <w:color w:val="467886"/>
                <w:lang w:val="fr-CA"/>
              </w:rPr>
            </w:pPr>
            <w:hyperlink r:id="rId19">
              <w:proofErr w:type="spellStart"/>
              <w:r w:rsidRPr="00AF4E61">
                <w:rPr>
                  <w:rStyle w:val="Hyperlink"/>
                  <w:rFonts w:ascii="Avenir Next LT Pro" w:hAnsi="Avenir Next LT Pro" w:eastAsia="satoshi" w:cs="satoshi"/>
                  <w:lang w:val="fr-CA"/>
                </w:rPr>
                <w:t>FireSmoke</w:t>
              </w:r>
              <w:proofErr w:type="spellEnd"/>
              <w:r w:rsidRPr="00AF4E61">
                <w:rPr>
                  <w:rStyle w:val="Hyperlink"/>
                  <w:rFonts w:ascii="Avenir Next LT Pro" w:hAnsi="Avenir Next LT Pro" w:eastAsia="satoshi" w:cs="satoshi"/>
                  <w:lang w:val="fr-CA"/>
                </w:rPr>
                <w:t xml:space="preserve"> Canada</w:t>
              </w:r>
            </w:hyperlink>
          </w:p>
        </w:tc>
      </w:tr>
      <w:tr w:rsidRPr="00AF4E61" w:rsidR="4FDB2C13" w:rsidTr="48D6EB39" w14:paraId="6CB5606B" w14:textId="77777777">
        <w:trPr>
          <w:trHeight w:val="300"/>
        </w:trPr>
        <w:tc>
          <w:tcPr>
            <w:tcW w:w="9471" w:type="dxa"/>
            <w:gridSpan w:val="2"/>
            <w:shd w:val="clear" w:color="auto" w:fill="D9E2F3"/>
            <w:tcMar>
              <w:left w:w="105" w:type="dxa"/>
              <w:right w:w="105" w:type="dxa"/>
            </w:tcMar>
          </w:tcPr>
          <w:p w:rsidRPr="00AF4E61" w:rsidR="60ECC7AA" w:rsidP="0AB3C257" w:rsidRDefault="004A6849" w14:paraId="5B19CE63" w14:textId="55992C11">
            <w:pPr>
              <w:spacing w:line="279" w:lineRule="auto"/>
              <w:jc w:val="center"/>
              <w:rPr>
                <w:rFonts w:ascii="Avenir Next LT Pro" w:hAnsi="Avenir Next LT Pro" w:eastAsia="satoshi" w:cs="satoshi"/>
                <w:b w:val="1"/>
                <w:bCs w:val="1"/>
                <w:color w:val="000000" w:themeColor="text1"/>
                <w:lang w:val="fr-CA"/>
              </w:rPr>
            </w:pPr>
            <w:r w:rsidRPr="48D6EB39" w:rsidR="432D5D26">
              <w:rPr>
                <w:rFonts w:ascii="Avenir Next LT Pro" w:hAnsi="Avenir Next LT Pro" w:eastAsia="satoshi" w:cs="satoshi"/>
                <w:b w:val="1"/>
                <w:bCs w:val="1"/>
                <w:lang w:val="fr-CA"/>
              </w:rPr>
              <w:t xml:space="preserve">Messages sur les </w:t>
            </w:r>
            <w:r w:rsidRPr="48D6EB39" w:rsidR="54FB7B6A">
              <w:rPr>
                <w:rFonts w:ascii="Avenir Next LT Pro" w:hAnsi="Avenir Next LT Pro" w:eastAsia="satoshi" w:cs="satoshi"/>
                <w:b w:val="1"/>
                <w:bCs w:val="1"/>
                <w:lang w:val="fr-CA"/>
              </w:rPr>
              <w:t>mé</w:t>
            </w:r>
            <w:r w:rsidRPr="48D6EB39" w:rsidR="54FB7B6A">
              <w:rPr>
                <w:rFonts w:ascii="Avenir Next LT Pro" w:hAnsi="Avenir Next LT Pro" w:eastAsia="satoshi" w:cs="satoshi"/>
                <w:b w:val="1"/>
                <w:bCs w:val="1"/>
                <w:lang w:val="fr-CA"/>
              </w:rPr>
              <w:t>dias</w:t>
            </w:r>
            <w:r w:rsidRPr="48D6EB39" w:rsidR="432D5D26">
              <w:rPr>
                <w:rFonts w:ascii="Avenir Next LT Pro" w:hAnsi="Avenir Next LT Pro" w:eastAsia="satoshi" w:cs="satoshi"/>
                <w:b w:val="1"/>
                <w:bCs w:val="1"/>
                <w:lang w:val="fr-CA"/>
              </w:rPr>
              <w:t xml:space="preserve"> sociaux</w:t>
            </w:r>
          </w:p>
        </w:tc>
      </w:tr>
      <w:tr w:rsidRPr="00AF4E61" w:rsidR="4FDB2C13" w:rsidTr="48D6EB39" w14:paraId="6BC869AF" w14:textId="77777777">
        <w:trPr>
          <w:trHeight w:val="3148"/>
        </w:trPr>
        <w:tc>
          <w:tcPr>
            <w:tcW w:w="3450" w:type="dxa"/>
            <w:tcMar>
              <w:left w:w="105" w:type="dxa"/>
              <w:right w:w="105" w:type="dxa"/>
            </w:tcMar>
          </w:tcPr>
          <w:p w:rsidRPr="00AF4E61" w:rsidR="54F7037A" w:rsidP="0AB3C257" w:rsidRDefault="004A6849" w14:paraId="6C942B7F" w14:textId="29EE9974">
            <w:pPr>
              <w:spacing w:line="279" w:lineRule="auto"/>
              <w:rPr>
                <w:rFonts w:ascii="Avenir Next LT Pro" w:hAnsi="Avenir Next LT Pro" w:eastAsia="satoshi" w:cs="satoshi"/>
                <w:lang w:val="fr-CA"/>
              </w:rPr>
            </w:pPr>
            <w:r w:rsidRPr="00AF4E61">
              <w:rPr>
                <w:rFonts w:ascii="Avenir Next LT Pro" w:hAnsi="Avenir Next LT Pro" w:eastAsia="satoshi" w:cs="satoshi"/>
                <w:b/>
                <w:bCs/>
                <w:lang w:val="fr-CA"/>
              </w:rPr>
              <w:t>Canal :</w:t>
            </w:r>
            <w:r w:rsidRPr="00AF4E61" w:rsidR="54F7037A">
              <w:rPr>
                <w:rFonts w:ascii="Avenir Next LT Pro" w:hAnsi="Avenir Next LT Pro" w:eastAsia="satoshi" w:cs="satoshi"/>
                <w:b/>
                <w:bCs/>
                <w:lang w:val="fr-CA"/>
              </w:rPr>
              <w:t xml:space="preserve"> </w:t>
            </w:r>
            <w:r w:rsidRPr="00AF4E61">
              <w:rPr>
                <w:rFonts w:ascii="Avenir Next LT Pro" w:hAnsi="Avenir Next LT Pro" w:eastAsia="satoshi" w:cs="satoshi"/>
                <w:lang w:val="fr-CA"/>
              </w:rPr>
              <w:t>Tous les canaux sociaux</w:t>
            </w:r>
          </w:p>
          <w:p w:rsidRPr="00AF4E61" w:rsidR="004E64A2" w:rsidP="0AB3C257" w:rsidRDefault="004E64A2" w14:paraId="4D91BB1B" w14:textId="77777777">
            <w:pPr>
              <w:spacing w:line="279" w:lineRule="auto"/>
              <w:rPr>
                <w:rFonts w:ascii="Avenir Next LT Pro" w:hAnsi="Avenir Next LT Pro" w:eastAsia="satoshi" w:cs="satoshi"/>
                <w:b/>
                <w:bCs/>
                <w:lang w:val="fr-CA"/>
              </w:rPr>
            </w:pPr>
          </w:p>
          <w:p w:rsidRPr="00AF4E61" w:rsidR="64922653" w:rsidP="0AB3C257" w:rsidRDefault="004A6849" w14:paraId="7DEA65DD" w14:textId="6D0B520C">
            <w:pPr>
              <w:spacing w:line="279" w:lineRule="auto"/>
              <w:rPr>
                <w:rFonts w:ascii="Avenir Next LT Pro" w:hAnsi="Avenir Next LT Pro" w:eastAsia="satoshi" w:cs="satoshi"/>
                <w:b/>
                <w:bCs/>
                <w:lang w:val="fr-CA"/>
              </w:rPr>
            </w:pPr>
            <w:r w:rsidRPr="00AF4E61">
              <w:rPr>
                <w:rFonts w:ascii="Avenir Next LT Pro" w:hAnsi="Avenir Next LT Pro" w:eastAsia="satoshi" w:cs="satoshi"/>
                <w:b/>
                <w:bCs/>
                <w:lang w:val="fr-CA"/>
              </w:rPr>
              <w:t>Sujet :</w:t>
            </w:r>
            <w:r w:rsidRPr="00AF4E61" w:rsidR="54F7037A">
              <w:rPr>
                <w:rFonts w:ascii="Avenir Next LT Pro" w:hAnsi="Avenir Next LT Pro" w:eastAsia="satoshi" w:cs="satoshi"/>
                <w:b/>
                <w:bCs/>
                <w:lang w:val="fr-CA"/>
              </w:rPr>
              <w:t xml:space="preserve"> </w:t>
            </w:r>
            <w:r w:rsidRPr="00AF4E61">
              <w:rPr>
                <w:rFonts w:ascii="Avenir Next LT Pro" w:hAnsi="Avenir Next LT Pro" w:eastAsia="satoshi" w:cs="satoshi"/>
                <w:lang w:val="fr-CA"/>
              </w:rPr>
              <w:t>Mises à jour sur les feux de forêt</w:t>
            </w:r>
            <w:r w:rsidRPr="00AF4E61" w:rsidR="147024D7">
              <w:rPr>
                <w:rFonts w:ascii="Avenir Next LT Pro" w:hAnsi="Avenir Next LT Pro" w:eastAsia="satoshi" w:cs="satoshi"/>
                <w:b/>
                <w:bCs/>
                <w:lang w:val="fr-CA"/>
              </w:rPr>
              <w:t xml:space="preserve"> </w:t>
            </w:r>
          </w:p>
          <w:p w:rsidRPr="00AF4E61" w:rsidR="004E64A2" w:rsidP="0AB3C257" w:rsidRDefault="004E64A2" w14:paraId="75D2F533" w14:textId="77777777">
            <w:pPr>
              <w:spacing w:line="279" w:lineRule="auto"/>
              <w:rPr>
                <w:rFonts w:ascii="Avenir Next LT Pro" w:hAnsi="Avenir Next LT Pro" w:eastAsia="satoshi" w:cs="satoshi"/>
                <w:color w:val="000000" w:themeColor="text1"/>
                <w:lang w:val="fr-CA"/>
              </w:rPr>
            </w:pPr>
          </w:p>
          <w:p w:rsidRPr="00AF4E61" w:rsidR="44FA64E1" w:rsidP="0AB3C257" w:rsidRDefault="004A6849" w14:paraId="3520BE11" w14:textId="00BBDF73">
            <w:pPr>
              <w:spacing w:line="279" w:lineRule="auto"/>
              <w:rPr>
                <w:rFonts w:ascii="Avenir Next LT Pro" w:hAnsi="Avenir Next LT Pro" w:eastAsia="satoshi" w:cs="satoshi"/>
                <w:b/>
                <w:bCs/>
                <w:lang w:val="fr-CA"/>
              </w:rPr>
            </w:pPr>
            <w:r w:rsidRPr="00AF4E61">
              <w:rPr>
                <w:rFonts w:ascii="Avenir Next LT Pro" w:hAnsi="Avenir Next LT Pro" w:eastAsia="satoshi" w:cs="satoshi"/>
                <w:b/>
                <w:bCs/>
                <w:lang w:val="fr-CA"/>
              </w:rPr>
              <w:t>Graphique :</w:t>
            </w:r>
          </w:p>
          <w:p w:rsidRPr="00AF4E61" w:rsidR="004E64A2" w:rsidP="0AB3C257" w:rsidRDefault="004E64A2" w14:paraId="0ABDF423" w14:textId="77777777">
            <w:pPr>
              <w:spacing w:line="279" w:lineRule="auto"/>
              <w:rPr>
                <w:rFonts w:ascii="Avenir Next LT Pro" w:hAnsi="Avenir Next LT Pro" w:eastAsia="satoshi" w:cs="satoshi"/>
                <w:color w:val="000000" w:themeColor="text1"/>
                <w:lang w:val="fr-CA"/>
              </w:rPr>
            </w:pPr>
          </w:p>
          <w:p w:rsidRPr="00AF4E61" w:rsidR="004E64A2" w:rsidP="0AB3C257" w:rsidRDefault="2DB77103" w14:paraId="5A962EAF" w14:textId="34DB11C1">
            <w:pPr>
              <w:spacing w:line="279" w:lineRule="auto"/>
              <w:rPr>
                <w:rFonts w:ascii="Avenir Next LT Pro" w:hAnsi="Avenir Next LT Pro" w:eastAsia="satoshi" w:cs="satoshi"/>
                <w:color w:val="000000" w:themeColor="text1"/>
                <w:lang w:val="fr-CA"/>
              </w:rPr>
            </w:pPr>
            <w:r w:rsidRPr="00AF4E61">
              <w:rPr>
                <w:lang w:val="fr-CA"/>
              </w:rPr>
              <w:drawing>
                <wp:inline distT="0" distB="0" distL="0" distR="0" wp14:anchorId="40A58F22" wp14:editId="4E9AC663">
                  <wp:extent cx="1104900" cy="1104900"/>
                  <wp:effectExtent l="0" t="0" r="0" b="0"/>
                  <wp:docPr id="1045825586" name="Picture 10458255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5825586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4900" cy="1104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21" w:type="dxa"/>
            <w:tcMar>
              <w:left w:w="105" w:type="dxa"/>
              <w:right w:w="105" w:type="dxa"/>
            </w:tcMar>
          </w:tcPr>
          <w:p w:rsidRPr="00AF4E61" w:rsidR="4FDB2C13" w:rsidP="04BA33AD" w:rsidRDefault="470AC8F3" w14:paraId="3FC09DD6" w14:textId="72A530F4">
            <w:pPr>
              <w:spacing w:line="279" w:lineRule="auto"/>
              <w:rPr>
                <w:rFonts w:ascii="Avenir Next LT Pro" w:hAnsi="Avenir Next LT Pro" w:eastAsia="satoshi" w:cs="satoshi"/>
                <w:lang w:val="fr-CA"/>
              </w:rPr>
            </w:pPr>
            <w:r w:rsidRPr="00AF4E61">
              <w:rPr>
                <w:rFonts w:ascii="Avenir Next LT Pro" w:hAnsi="Avenir Next LT Pro" w:eastAsia="satoshi" w:cs="satoshi"/>
                <w:highlight w:val="yellow"/>
                <w:lang w:val="fr-CA"/>
              </w:rPr>
              <w:t xml:space="preserve">[Date, </w:t>
            </w:r>
            <w:r w:rsidRPr="00AF4E61" w:rsidR="00190F6C">
              <w:rPr>
                <w:rFonts w:ascii="Avenir Next LT Pro" w:hAnsi="Avenir Next LT Pro" w:eastAsia="satoshi" w:cs="satoshi"/>
                <w:highlight w:val="yellow"/>
                <w:lang w:val="fr-CA"/>
              </w:rPr>
              <w:t>heur</w:t>
            </w:r>
            <w:r w:rsidRPr="00AF4E61">
              <w:rPr>
                <w:rFonts w:ascii="Avenir Next LT Pro" w:hAnsi="Avenir Next LT Pro" w:eastAsia="satoshi" w:cs="satoshi"/>
                <w:highlight w:val="yellow"/>
                <w:lang w:val="fr-CA"/>
              </w:rPr>
              <w:t>e]</w:t>
            </w:r>
            <w:r w:rsidRPr="00AF4E61">
              <w:rPr>
                <w:rFonts w:ascii="Avenir Next LT Pro" w:hAnsi="Avenir Next LT Pro" w:eastAsia="satoshi" w:cs="satoshi"/>
                <w:lang w:val="fr-CA"/>
              </w:rPr>
              <w:t xml:space="preserve"> </w:t>
            </w:r>
            <w:r w:rsidRPr="00AF4E61" w:rsidR="00190F6C">
              <w:rPr>
                <w:rFonts w:ascii="Avenir Next LT Pro" w:hAnsi="Avenir Next LT Pro" w:eastAsia="satoshi" w:cs="satoshi"/>
                <w:lang w:val="fr-CA"/>
              </w:rPr>
              <w:t>En prévision d</w:t>
            </w:r>
            <w:r w:rsidR="00AF4E61">
              <w:rPr>
                <w:rFonts w:ascii="Avenir Next LT Pro" w:hAnsi="Avenir Next LT Pro" w:eastAsia="satoshi" w:cs="satoshi"/>
                <w:lang w:val="fr-CA"/>
              </w:rPr>
              <w:t>’</w:t>
            </w:r>
            <w:r w:rsidRPr="00AF4E61" w:rsidR="00190F6C">
              <w:rPr>
                <w:rFonts w:ascii="Avenir Next LT Pro" w:hAnsi="Avenir Next LT Pro" w:eastAsia="satoshi" w:cs="satoshi"/>
                <w:lang w:val="fr-CA"/>
              </w:rPr>
              <w:t>une éventuelle évacuation pour cause de feu de forêt, assurez-vous de disposer d</w:t>
            </w:r>
            <w:r w:rsidR="00AF4E61">
              <w:rPr>
                <w:rFonts w:ascii="Avenir Next LT Pro" w:hAnsi="Avenir Next LT Pro" w:eastAsia="satoshi" w:cs="satoshi"/>
                <w:lang w:val="fr-CA"/>
              </w:rPr>
              <w:t>’</w:t>
            </w:r>
            <w:r w:rsidRPr="00AF4E61" w:rsidR="00190F6C">
              <w:rPr>
                <w:rFonts w:ascii="Avenir Next LT Pro" w:hAnsi="Avenir Next LT Pro" w:eastAsia="satoshi" w:cs="satoshi"/>
                <w:lang w:val="fr-CA"/>
              </w:rPr>
              <w:t>un plan d</w:t>
            </w:r>
            <w:r w:rsidR="00AF4E61">
              <w:rPr>
                <w:rFonts w:ascii="Avenir Next LT Pro" w:hAnsi="Avenir Next LT Pro" w:eastAsia="satoshi" w:cs="satoshi"/>
                <w:lang w:val="fr-CA"/>
              </w:rPr>
              <w:t>’</w:t>
            </w:r>
            <w:r w:rsidRPr="00AF4E61" w:rsidR="00190F6C">
              <w:rPr>
                <w:rFonts w:ascii="Avenir Next LT Pro" w:hAnsi="Avenir Next LT Pro" w:eastAsia="satoshi" w:cs="satoshi"/>
                <w:lang w:val="fr-CA"/>
              </w:rPr>
              <w:t>urgence et d</w:t>
            </w:r>
            <w:r w:rsidR="00AF4E61">
              <w:rPr>
                <w:rFonts w:ascii="Avenir Next LT Pro" w:hAnsi="Avenir Next LT Pro" w:eastAsia="satoshi" w:cs="satoshi"/>
                <w:lang w:val="fr-CA"/>
              </w:rPr>
              <w:t>’</w:t>
            </w:r>
            <w:r w:rsidRPr="00AF4E61" w:rsidR="00190F6C">
              <w:rPr>
                <w:rFonts w:ascii="Avenir Next LT Pro" w:hAnsi="Avenir Next LT Pro" w:eastAsia="satoshi" w:cs="satoshi"/>
                <w:lang w:val="fr-CA"/>
              </w:rPr>
              <w:t>une trousse contenant 72 heures de provisions. Vous trouverez les dernières informations sur les feux de forêt au Québec à l</w:t>
            </w:r>
            <w:r w:rsidR="00AF4E61">
              <w:rPr>
                <w:rFonts w:ascii="Avenir Next LT Pro" w:hAnsi="Avenir Next LT Pro" w:eastAsia="satoshi" w:cs="satoshi"/>
                <w:lang w:val="fr-CA"/>
              </w:rPr>
              <w:t>’</w:t>
            </w:r>
            <w:r w:rsidRPr="00AF4E61" w:rsidR="00190F6C">
              <w:rPr>
                <w:rFonts w:ascii="Avenir Next LT Pro" w:hAnsi="Avenir Next LT Pro" w:eastAsia="satoshi" w:cs="satoshi"/>
                <w:lang w:val="fr-CA"/>
              </w:rPr>
              <w:t>adresse suivante</w:t>
            </w:r>
            <w:r w:rsidRPr="00AF4E61" w:rsidR="00190F6C">
              <w:rPr>
                <w:rFonts w:ascii="Avenir Next LT Pro" w:hAnsi="Avenir Next LT Pro" w:eastAsia="satoshi" w:cs="satoshi"/>
                <w:lang w:val="fr-CA"/>
              </w:rPr>
              <w:t> </w:t>
            </w:r>
            <w:r w:rsidRPr="00AF4E61" w:rsidR="06B19E8B">
              <w:rPr>
                <w:rFonts w:ascii="Avenir Next LT Pro" w:hAnsi="Avenir Next LT Pro" w:eastAsia="satoshi" w:cs="satoshi"/>
                <w:lang w:val="fr-CA"/>
              </w:rPr>
              <w:t xml:space="preserve">: </w:t>
            </w:r>
            <w:hyperlink r:id="rId21">
              <w:r w:rsidRPr="00AF4E61" w:rsidR="06B19E8B">
                <w:rPr>
                  <w:rStyle w:val="Hyperlink"/>
                  <w:rFonts w:ascii="Avenir Next LT Pro" w:hAnsi="Avenir Next LT Pro" w:eastAsia="satoshi" w:cs="satoshi"/>
                  <w:lang w:val="fr-CA"/>
                </w:rPr>
                <w:t>www.alerte.gouv.qc.ca</w:t>
              </w:r>
            </w:hyperlink>
            <w:r w:rsidRPr="00AF4E61" w:rsidR="680A28D2">
              <w:rPr>
                <w:rFonts w:ascii="Avenir Next LT Pro" w:hAnsi="Avenir Next LT Pro" w:eastAsia="satoshi" w:cs="satoshi"/>
                <w:lang w:val="fr-CA"/>
              </w:rPr>
              <w:t xml:space="preserve"> </w:t>
            </w:r>
            <w:r w:rsidRPr="00AF4E61" w:rsidR="0A687592">
              <w:rPr>
                <w:rFonts w:ascii="Avenir Next LT Pro" w:hAnsi="Avenir Next LT Pro" w:eastAsia="satoshi" w:cs="satoshi"/>
                <w:lang w:val="fr-CA"/>
              </w:rPr>
              <w:t xml:space="preserve">– </w:t>
            </w:r>
            <w:r w:rsidRPr="00AF4E61" w:rsidR="004926F6">
              <w:rPr>
                <w:rFonts w:ascii="Avenir Next LT Pro" w:hAnsi="Avenir Next LT Pro" w:eastAsia="satoshi" w:cs="satoshi"/>
                <w:lang w:val="fr-CA"/>
              </w:rPr>
              <w:t>notre prochaine mise à jour sera diffusée demain avant</w:t>
            </w:r>
            <w:r w:rsidRPr="00AF4E61" w:rsidR="0A687592">
              <w:rPr>
                <w:rFonts w:ascii="Avenir Next LT Pro" w:hAnsi="Avenir Next LT Pro" w:eastAsia="satoshi" w:cs="satoshi"/>
                <w:lang w:val="fr-CA"/>
              </w:rPr>
              <w:t xml:space="preserve"> </w:t>
            </w:r>
            <w:r w:rsidRPr="00AF4E61" w:rsidR="0A687592">
              <w:rPr>
                <w:rFonts w:ascii="Avenir Next LT Pro" w:hAnsi="Avenir Next LT Pro" w:eastAsia="satoshi" w:cs="satoshi"/>
                <w:highlight w:val="yellow"/>
                <w:lang w:val="fr-CA"/>
              </w:rPr>
              <w:t>[</w:t>
            </w:r>
            <w:r w:rsidRPr="00AF4E61" w:rsidR="00190F6C">
              <w:rPr>
                <w:rFonts w:ascii="Avenir Next LT Pro" w:hAnsi="Avenir Next LT Pro" w:eastAsia="satoshi" w:cs="satoshi"/>
                <w:highlight w:val="yellow"/>
                <w:lang w:val="fr-CA"/>
              </w:rPr>
              <w:t>heur</w:t>
            </w:r>
            <w:r w:rsidRPr="00AF4E61" w:rsidR="0A687592">
              <w:rPr>
                <w:rFonts w:ascii="Avenir Next LT Pro" w:hAnsi="Avenir Next LT Pro" w:eastAsia="satoshi" w:cs="satoshi"/>
                <w:highlight w:val="yellow"/>
                <w:lang w:val="fr-CA"/>
              </w:rPr>
              <w:t>e]</w:t>
            </w:r>
          </w:p>
        </w:tc>
      </w:tr>
      <w:tr w:rsidRPr="00AF4E61" w:rsidR="4FDB2C13" w:rsidTr="48D6EB39" w14:paraId="19E6E226" w14:textId="77777777">
        <w:trPr>
          <w:trHeight w:val="300"/>
        </w:trPr>
        <w:tc>
          <w:tcPr>
            <w:tcW w:w="3450" w:type="dxa"/>
            <w:tcMar>
              <w:left w:w="105" w:type="dxa"/>
              <w:right w:w="105" w:type="dxa"/>
            </w:tcMar>
          </w:tcPr>
          <w:p w:rsidRPr="00AF4E61" w:rsidR="71D1A8E1" w:rsidP="0AB3C257" w:rsidRDefault="004A6849" w14:paraId="77AE52E4" w14:textId="2866CAF5">
            <w:pPr>
              <w:spacing w:line="279" w:lineRule="auto"/>
              <w:rPr>
                <w:rFonts w:ascii="Avenir Next LT Pro" w:hAnsi="Avenir Next LT Pro" w:eastAsia="satoshi" w:cs="satoshi"/>
                <w:lang w:val="fr-CA"/>
              </w:rPr>
            </w:pPr>
            <w:r w:rsidRPr="00AF4E61">
              <w:rPr>
                <w:rFonts w:ascii="Avenir Next LT Pro" w:hAnsi="Avenir Next LT Pro" w:eastAsia="satoshi" w:cs="satoshi"/>
                <w:b/>
                <w:bCs/>
                <w:lang w:val="fr-CA"/>
              </w:rPr>
              <w:t>Canal :</w:t>
            </w:r>
            <w:r w:rsidRPr="00AF4E61" w:rsidR="1917CBC0">
              <w:rPr>
                <w:rFonts w:ascii="Avenir Next LT Pro" w:hAnsi="Avenir Next LT Pro" w:eastAsia="satoshi" w:cs="satoshi"/>
                <w:b/>
                <w:bCs/>
                <w:lang w:val="fr-CA"/>
              </w:rPr>
              <w:t xml:space="preserve"> </w:t>
            </w:r>
            <w:r w:rsidRPr="00AF4E61">
              <w:rPr>
                <w:rFonts w:ascii="Avenir Next LT Pro" w:hAnsi="Avenir Next LT Pro" w:eastAsia="satoshi" w:cs="satoshi"/>
                <w:lang w:val="fr-CA"/>
              </w:rPr>
              <w:t>Tous les canaux sociaux</w:t>
            </w:r>
          </w:p>
          <w:p w:rsidRPr="00AF4E61" w:rsidR="004E64A2" w:rsidP="0AB3C257" w:rsidRDefault="004E64A2" w14:paraId="30E93684" w14:textId="77777777">
            <w:pPr>
              <w:spacing w:line="279" w:lineRule="auto"/>
              <w:rPr>
                <w:rFonts w:ascii="Avenir Next LT Pro" w:hAnsi="Avenir Next LT Pro" w:eastAsia="satoshi" w:cs="satoshi"/>
                <w:b/>
                <w:bCs/>
                <w:lang w:val="fr-CA"/>
              </w:rPr>
            </w:pPr>
          </w:p>
          <w:p w:rsidRPr="00AF4E61" w:rsidR="71D1A8E1" w:rsidP="0AB3C257" w:rsidRDefault="004A6849" w14:paraId="09D7E7D2" w14:textId="5E3E91A7">
            <w:pPr>
              <w:spacing w:line="279" w:lineRule="auto"/>
              <w:rPr>
                <w:rFonts w:ascii="Avenir Next LT Pro" w:hAnsi="Avenir Next LT Pro" w:eastAsia="satoshi" w:cs="satoshi"/>
                <w:lang w:val="fr-CA"/>
              </w:rPr>
            </w:pPr>
            <w:r w:rsidRPr="00AF4E61">
              <w:rPr>
                <w:rFonts w:ascii="Avenir Next LT Pro" w:hAnsi="Avenir Next LT Pro" w:eastAsia="satoshi" w:cs="satoshi"/>
                <w:b/>
                <w:bCs/>
                <w:lang w:val="fr-CA"/>
              </w:rPr>
              <w:t>Sujet :</w:t>
            </w:r>
            <w:r w:rsidRPr="00AF4E61" w:rsidR="1917CBC0">
              <w:rPr>
                <w:rFonts w:ascii="Avenir Next LT Pro" w:hAnsi="Avenir Next LT Pro" w:eastAsia="satoshi" w:cs="satoshi"/>
                <w:b/>
                <w:bCs/>
                <w:lang w:val="fr-CA"/>
              </w:rPr>
              <w:t xml:space="preserve"> </w:t>
            </w:r>
            <w:r w:rsidRPr="00AF4E61" w:rsidR="006D054A">
              <w:rPr>
                <w:rFonts w:ascii="Avenir Next LT Pro" w:hAnsi="Avenir Next LT Pro" w:eastAsia="satoshi" w:cs="satoshi"/>
                <w:lang w:val="fr-CA"/>
              </w:rPr>
              <w:t>Sécurité en matière de feux de forêt</w:t>
            </w:r>
          </w:p>
          <w:p w:rsidRPr="00AF4E61" w:rsidR="004E64A2" w:rsidP="0AB3C257" w:rsidRDefault="004E64A2" w14:paraId="2CA2D7E2" w14:textId="77777777">
            <w:pPr>
              <w:spacing w:line="279" w:lineRule="auto"/>
              <w:rPr>
                <w:rFonts w:ascii="Avenir Next LT Pro" w:hAnsi="Avenir Next LT Pro" w:eastAsia="satoshi" w:cs="satoshi"/>
                <w:color w:val="000000" w:themeColor="text1"/>
                <w:lang w:val="fr-CA"/>
              </w:rPr>
            </w:pPr>
          </w:p>
          <w:p w:rsidRPr="00AF4E61" w:rsidR="71D1A8E1" w:rsidP="0AB3C257" w:rsidRDefault="004A6849" w14:paraId="635ED47C" w14:textId="0FD48AEF">
            <w:pPr>
              <w:spacing w:line="279" w:lineRule="auto"/>
              <w:rPr>
                <w:rFonts w:ascii="Avenir Next LT Pro" w:hAnsi="Avenir Next LT Pro" w:eastAsia="satoshi" w:cs="satoshi"/>
                <w:b/>
                <w:bCs/>
                <w:lang w:val="fr-CA"/>
              </w:rPr>
            </w:pPr>
            <w:r w:rsidRPr="00AF4E61">
              <w:rPr>
                <w:rFonts w:ascii="Avenir Next LT Pro" w:hAnsi="Avenir Next LT Pro" w:eastAsia="satoshi" w:cs="satoshi"/>
                <w:b/>
                <w:bCs/>
                <w:lang w:val="fr-CA"/>
              </w:rPr>
              <w:t>Graphique :</w:t>
            </w:r>
            <w:r w:rsidRPr="00AF4E61" w:rsidR="1917CBC0">
              <w:rPr>
                <w:rFonts w:ascii="Avenir Next LT Pro" w:hAnsi="Avenir Next LT Pro" w:eastAsia="satoshi" w:cs="satoshi"/>
                <w:b/>
                <w:bCs/>
                <w:lang w:val="fr-CA"/>
              </w:rPr>
              <w:t xml:space="preserve"> </w:t>
            </w:r>
          </w:p>
          <w:p w:rsidRPr="00AF4E61" w:rsidR="004E64A2" w:rsidP="0AB3C257" w:rsidRDefault="004E64A2" w14:paraId="1753BFF3" w14:textId="77777777">
            <w:pPr>
              <w:spacing w:line="279" w:lineRule="auto"/>
              <w:rPr>
                <w:rFonts w:ascii="Avenir Next LT Pro" w:hAnsi="Avenir Next LT Pro" w:eastAsia="satoshi" w:cs="satoshi"/>
                <w:color w:val="000000" w:themeColor="text1"/>
                <w:lang w:val="fr-CA"/>
              </w:rPr>
            </w:pPr>
          </w:p>
          <w:p w:rsidRPr="00AF4E61" w:rsidR="004E64A2" w:rsidP="0AB3C257" w:rsidRDefault="540D1EA6" w14:paraId="1BADB52B" w14:textId="1AC55D05">
            <w:pPr>
              <w:spacing w:line="279" w:lineRule="auto"/>
              <w:rPr>
                <w:rFonts w:ascii="Avenir Next LT Pro" w:hAnsi="Avenir Next LT Pro" w:eastAsia="satoshi" w:cs="satoshi"/>
                <w:color w:val="000000" w:themeColor="text1"/>
                <w:lang w:val="fr-CA"/>
              </w:rPr>
            </w:pPr>
            <w:r w:rsidRPr="00AF4E61">
              <w:rPr>
                <w:lang w:val="fr-CA"/>
              </w:rPr>
              <w:drawing>
                <wp:inline distT="0" distB="0" distL="0" distR="0" wp14:anchorId="16B133E7" wp14:editId="4153F8AB">
                  <wp:extent cx="1104900" cy="1104900"/>
                  <wp:effectExtent l="0" t="0" r="0" b="0"/>
                  <wp:docPr id="944367631" name="Picture 9443676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4367631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4900" cy="1104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21" w:type="dxa"/>
            <w:tcMar>
              <w:left w:w="105" w:type="dxa"/>
              <w:right w:w="105" w:type="dxa"/>
            </w:tcMar>
          </w:tcPr>
          <w:p w:rsidRPr="00AF4E61" w:rsidR="7615ED14" w:rsidP="04BA33AD" w:rsidRDefault="0D05D975" w14:paraId="1D9094FD" w14:textId="684637B6">
            <w:pPr>
              <w:spacing w:line="279" w:lineRule="auto"/>
              <w:rPr>
                <w:rFonts w:ascii="Avenir Next LT Pro" w:hAnsi="Avenir Next LT Pro" w:eastAsia="satoshi" w:cs="satoshi"/>
                <w:lang w:val="fr-CA"/>
              </w:rPr>
            </w:pPr>
            <w:r w:rsidRPr="00AF4E61">
              <w:rPr>
                <w:rFonts w:ascii="Avenir Next LT Pro" w:hAnsi="Avenir Next LT Pro" w:eastAsia="satoshi" w:cs="satoshi"/>
                <w:highlight w:val="yellow"/>
                <w:lang w:val="fr-CA"/>
              </w:rPr>
              <w:t xml:space="preserve">[Date, </w:t>
            </w:r>
            <w:r w:rsidRPr="00AF4E61" w:rsidR="005816BF">
              <w:rPr>
                <w:rFonts w:ascii="Avenir Next LT Pro" w:hAnsi="Avenir Next LT Pro" w:eastAsia="satoshi" w:cs="satoshi"/>
                <w:highlight w:val="yellow"/>
                <w:lang w:val="fr-CA"/>
              </w:rPr>
              <w:t>heur</w:t>
            </w:r>
            <w:r w:rsidRPr="00AF4E61">
              <w:rPr>
                <w:rFonts w:ascii="Avenir Next LT Pro" w:hAnsi="Avenir Next LT Pro" w:eastAsia="satoshi" w:cs="satoshi"/>
                <w:highlight w:val="yellow"/>
                <w:lang w:val="fr-CA"/>
              </w:rPr>
              <w:t>e]</w:t>
            </w:r>
            <w:r w:rsidRPr="00AF4E61">
              <w:rPr>
                <w:rFonts w:ascii="Avenir Next LT Pro" w:hAnsi="Avenir Next LT Pro" w:eastAsia="satoshi" w:cs="satoshi"/>
                <w:lang w:val="fr-CA"/>
              </w:rPr>
              <w:t xml:space="preserve"> </w:t>
            </w:r>
            <w:r w:rsidRPr="00AF4E61" w:rsidR="00391176">
              <w:rPr>
                <w:rFonts w:ascii="Avenir Next LT Pro" w:hAnsi="Avenir Next LT Pro" w:eastAsia="satoshi" w:cs="satoshi"/>
                <w:lang w:val="fr-CA"/>
              </w:rPr>
              <w:t>Restez à l</w:t>
            </w:r>
            <w:r w:rsidR="00AF4E61">
              <w:rPr>
                <w:rFonts w:ascii="Avenir Next LT Pro" w:hAnsi="Avenir Next LT Pro" w:eastAsia="satoshi" w:cs="satoshi"/>
                <w:lang w:val="fr-CA"/>
              </w:rPr>
              <w:t>’</w:t>
            </w:r>
            <w:r w:rsidRPr="00AF4E61" w:rsidR="00391176">
              <w:rPr>
                <w:rFonts w:ascii="Avenir Next LT Pro" w:hAnsi="Avenir Next LT Pro" w:eastAsia="satoshi" w:cs="satoshi"/>
                <w:lang w:val="fr-CA"/>
              </w:rPr>
              <w:t>intérieur si vous le pouvez, gardez les portes et les fenêtres fermées et utilisez des purificateurs d</w:t>
            </w:r>
            <w:r w:rsidR="00AF4E61">
              <w:rPr>
                <w:rFonts w:ascii="Avenir Next LT Pro" w:hAnsi="Avenir Next LT Pro" w:eastAsia="satoshi" w:cs="satoshi"/>
                <w:lang w:val="fr-CA"/>
              </w:rPr>
              <w:t>’</w:t>
            </w:r>
            <w:r w:rsidRPr="00AF4E61" w:rsidR="00391176">
              <w:rPr>
                <w:rFonts w:ascii="Avenir Next LT Pro" w:hAnsi="Avenir Next LT Pro" w:eastAsia="satoshi" w:cs="satoshi"/>
                <w:lang w:val="fr-CA"/>
              </w:rPr>
              <w:t>air si vous en avez. Informations sur la santé et la sécurité lors d</w:t>
            </w:r>
            <w:r w:rsidR="00AF4E61">
              <w:rPr>
                <w:rFonts w:ascii="Avenir Next LT Pro" w:hAnsi="Avenir Next LT Pro" w:eastAsia="satoshi" w:cs="satoshi"/>
                <w:lang w:val="fr-CA"/>
              </w:rPr>
              <w:t>’</w:t>
            </w:r>
            <w:r w:rsidRPr="00AF4E61" w:rsidR="00391176">
              <w:rPr>
                <w:rFonts w:ascii="Avenir Next LT Pro" w:hAnsi="Avenir Next LT Pro" w:eastAsia="satoshi" w:cs="satoshi"/>
                <w:lang w:val="fr-CA"/>
              </w:rPr>
              <w:t xml:space="preserve">un </w:t>
            </w:r>
            <w:r w:rsidRPr="00AF4E61" w:rsidR="00391176">
              <w:rPr>
                <w:rFonts w:ascii="Avenir Next LT Pro" w:hAnsi="Avenir Next LT Pro" w:eastAsia="satoshi" w:cs="satoshi"/>
                <w:lang w:val="fr-CA"/>
              </w:rPr>
              <w:t>feu</w:t>
            </w:r>
            <w:r w:rsidRPr="00AF4E61" w:rsidR="00391176">
              <w:rPr>
                <w:rFonts w:ascii="Avenir Next LT Pro" w:hAnsi="Avenir Next LT Pro" w:eastAsia="satoshi" w:cs="satoshi"/>
                <w:lang w:val="fr-CA"/>
              </w:rPr>
              <w:t xml:space="preserve"> de forêt</w:t>
            </w:r>
            <w:r w:rsidRPr="00AF4E61" w:rsidR="00391176">
              <w:rPr>
                <w:rFonts w:ascii="Avenir Next LT Pro" w:hAnsi="Avenir Next LT Pro" w:eastAsia="satoshi" w:cs="satoshi"/>
                <w:lang w:val="fr-CA"/>
              </w:rPr>
              <w:t> </w:t>
            </w:r>
            <w:r w:rsidRPr="00AF4E61" w:rsidR="585C321E">
              <w:rPr>
                <w:rFonts w:ascii="Avenir Next LT Pro" w:hAnsi="Avenir Next LT Pro" w:eastAsia="satoshi" w:cs="satoshi"/>
                <w:lang w:val="fr-CA"/>
              </w:rPr>
              <w:t xml:space="preserve">: </w:t>
            </w:r>
            <w:hyperlink r:id="rId23">
              <w:r w:rsidRPr="00AF4E61" w:rsidR="00B24E52">
                <w:rPr>
                  <w:rStyle w:val="Hyperlink"/>
                  <w:rFonts w:ascii="Avenir Next LT Pro" w:hAnsi="Avenir Next LT Pro" w:eastAsia="satoshi" w:cs="satoshi"/>
                  <w:lang w:val="fr-CA"/>
                </w:rPr>
                <w:t>www.quebec.ca/securite-situations-urgence/urgences-sinistres-risques-naturels/quoi-faire-avant-pendant-apres-urgence-sinistre/feu-de-foret/consignes-securite</w:t>
              </w:r>
            </w:hyperlink>
          </w:p>
          <w:p w:rsidRPr="00AF4E61" w:rsidR="7615ED14" w:rsidP="0AB3C257" w:rsidRDefault="3348E151" w14:paraId="5E5A549B" w14:textId="682648BC">
            <w:pPr>
              <w:spacing w:line="279" w:lineRule="auto"/>
              <w:rPr>
                <w:rFonts w:ascii="Avenir Next LT Pro" w:hAnsi="Avenir Next LT Pro" w:eastAsia="satoshi" w:cs="satoshi"/>
                <w:lang w:val="fr-CA"/>
              </w:rPr>
            </w:pPr>
            <w:r w:rsidRPr="00AF4E61">
              <w:rPr>
                <w:rFonts w:ascii="Avenir Next LT Pro" w:hAnsi="Avenir Next LT Pro" w:eastAsia="satoshi" w:cs="satoshi"/>
                <w:lang w:val="fr-CA"/>
              </w:rPr>
              <w:t xml:space="preserve">– </w:t>
            </w:r>
            <w:r w:rsidRPr="00AF4E61" w:rsidR="005816BF">
              <w:rPr>
                <w:rFonts w:ascii="Avenir Next LT Pro" w:hAnsi="Avenir Next LT Pro" w:eastAsia="satoshi" w:cs="satoshi"/>
                <w:lang w:val="fr-CA"/>
              </w:rPr>
              <w:t>notre prochaine mise à jour sera fournie demain avant</w:t>
            </w:r>
            <w:r w:rsidRPr="00AF4E61" w:rsidR="1325D8B5">
              <w:rPr>
                <w:rFonts w:ascii="Avenir Next LT Pro" w:hAnsi="Avenir Next LT Pro" w:eastAsia="satoshi" w:cs="satoshi"/>
                <w:lang w:val="fr-CA"/>
              </w:rPr>
              <w:t xml:space="preserve"> </w:t>
            </w:r>
            <w:r w:rsidRPr="00AF4E61" w:rsidR="1325D8B5">
              <w:rPr>
                <w:rFonts w:ascii="Avenir Next LT Pro" w:hAnsi="Avenir Next LT Pro" w:eastAsia="satoshi" w:cs="satoshi"/>
                <w:highlight w:val="yellow"/>
                <w:lang w:val="fr-CA"/>
              </w:rPr>
              <w:t>[</w:t>
            </w:r>
            <w:r w:rsidRPr="00AF4E61" w:rsidR="005816BF">
              <w:rPr>
                <w:rFonts w:ascii="Avenir Next LT Pro" w:hAnsi="Avenir Next LT Pro" w:eastAsia="satoshi" w:cs="satoshi"/>
                <w:highlight w:val="yellow"/>
                <w:lang w:val="fr-CA"/>
              </w:rPr>
              <w:t>heur</w:t>
            </w:r>
            <w:r w:rsidRPr="00AF4E61" w:rsidR="1325D8B5">
              <w:rPr>
                <w:rFonts w:ascii="Avenir Next LT Pro" w:hAnsi="Avenir Next LT Pro" w:eastAsia="satoshi" w:cs="satoshi"/>
                <w:highlight w:val="yellow"/>
                <w:lang w:val="fr-CA"/>
              </w:rPr>
              <w:t>e]</w:t>
            </w:r>
            <w:r w:rsidRPr="00AF4E61" w:rsidR="650A2CD1">
              <w:rPr>
                <w:rFonts w:ascii="Avenir Next LT Pro" w:hAnsi="Avenir Next LT Pro" w:eastAsia="satoshi" w:cs="satoshi"/>
                <w:lang w:val="fr-CA"/>
              </w:rPr>
              <w:t>.</w:t>
            </w:r>
          </w:p>
          <w:p w:rsidRPr="00AF4E61" w:rsidR="7615ED14" w:rsidP="0AB3C257" w:rsidRDefault="7615ED14" w14:paraId="7A86CB6A" w14:textId="2CA2574E">
            <w:pPr>
              <w:spacing w:line="279" w:lineRule="auto"/>
              <w:rPr>
                <w:rStyle w:val="Hyperlink"/>
                <w:rFonts w:ascii="Avenir Next LT Pro" w:hAnsi="Avenir Next LT Pro" w:eastAsia="satoshi" w:cs="satoshi"/>
                <w:color w:val="auto"/>
                <w:lang w:val="fr-CA"/>
              </w:rPr>
            </w:pPr>
          </w:p>
        </w:tc>
      </w:tr>
      <w:tr w:rsidRPr="00AF4E61" w:rsidR="4FDB2C13" w:rsidTr="48D6EB39" w14:paraId="18C923D6" w14:textId="77777777">
        <w:trPr>
          <w:trHeight w:val="300"/>
        </w:trPr>
        <w:tc>
          <w:tcPr>
            <w:tcW w:w="3450" w:type="dxa"/>
            <w:tcMar>
              <w:left w:w="105" w:type="dxa"/>
              <w:right w:w="105" w:type="dxa"/>
            </w:tcMar>
          </w:tcPr>
          <w:p w:rsidRPr="00AF4E61" w:rsidR="4FAE3F07" w:rsidP="0AB3C257" w:rsidRDefault="004A6849" w14:paraId="101776F8" w14:textId="54748E65">
            <w:pPr>
              <w:spacing w:line="279" w:lineRule="auto"/>
              <w:rPr>
                <w:rFonts w:ascii="Avenir Next LT Pro" w:hAnsi="Avenir Next LT Pro" w:eastAsia="satoshi" w:cs="satoshi"/>
                <w:lang w:val="fr-CA"/>
              </w:rPr>
            </w:pPr>
            <w:r w:rsidRPr="00AF4E61">
              <w:rPr>
                <w:rFonts w:ascii="Avenir Next LT Pro" w:hAnsi="Avenir Next LT Pro" w:eastAsia="satoshi" w:cs="satoshi"/>
                <w:b/>
                <w:bCs/>
                <w:lang w:val="fr-CA"/>
              </w:rPr>
              <w:t>Canal :</w:t>
            </w:r>
            <w:r w:rsidRPr="00AF4E61" w:rsidR="3F2D3BA7">
              <w:rPr>
                <w:rFonts w:ascii="Avenir Next LT Pro" w:hAnsi="Avenir Next LT Pro" w:eastAsia="satoshi" w:cs="satoshi"/>
                <w:b/>
                <w:bCs/>
                <w:lang w:val="fr-CA"/>
              </w:rPr>
              <w:t xml:space="preserve"> </w:t>
            </w:r>
            <w:r w:rsidRPr="00AF4E61">
              <w:rPr>
                <w:rFonts w:ascii="Avenir Next LT Pro" w:hAnsi="Avenir Next LT Pro" w:eastAsia="satoshi" w:cs="satoshi"/>
                <w:lang w:val="fr-CA"/>
              </w:rPr>
              <w:t>Tous les canaux sociaux</w:t>
            </w:r>
            <w:r w:rsidRPr="00AF4E61" w:rsidR="275A3F03">
              <w:rPr>
                <w:rFonts w:ascii="Avenir Next LT Pro" w:hAnsi="Avenir Next LT Pro" w:eastAsia="satoshi" w:cs="satoshi"/>
                <w:lang w:val="fr-CA"/>
              </w:rPr>
              <w:t xml:space="preserve">, </w:t>
            </w:r>
            <w:r w:rsidRPr="00AF4E61" w:rsidR="006D054A">
              <w:rPr>
                <w:rFonts w:ascii="Avenir Next LT Pro" w:hAnsi="Avenir Next LT Pro" w:eastAsia="satoshi" w:cs="satoshi"/>
                <w:lang w:val="fr-CA"/>
              </w:rPr>
              <w:t>sauf</w:t>
            </w:r>
            <w:r w:rsidRPr="00AF4E61" w:rsidR="275A3F03">
              <w:rPr>
                <w:rFonts w:ascii="Avenir Next LT Pro" w:hAnsi="Avenir Next LT Pro" w:eastAsia="satoshi" w:cs="satoshi"/>
                <w:lang w:val="fr-CA"/>
              </w:rPr>
              <w:t xml:space="preserve"> X (Twitter)</w:t>
            </w:r>
          </w:p>
          <w:p w:rsidRPr="00AF4E61" w:rsidR="0004448C" w:rsidP="0AB3C257" w:rsidRDefault="0004448C" w14:paraId="5FBA2DB0" w14:textId="77777777">
            <w:pPr>
              <w:spacing w:line="279" w:lineRule="auto"/>
              <w:rPr>
                <w:rFonts w:ascii="Avenir Next LT Pro" w:hAnsi="Avenir Next LT Pro" w:eastAsia="satoshi" w:cs="satoshi"/>
                <w:lang w:val="fr-CA"/>
              </w:rPr>
            </w:pPr>
          </w:p>
          <w:p w:rsidRPr="00AF4E61" w:rsidR="4FAE3F07" w:rsidP="0AB3C257" w:rsidRDefault="004A6849" w14:paraId="792C1522" w14:textId="4062C3B0">
            <w:pPr>
              <w:spacing w:line="279" w:lineRule="auto"/>
              <w:rPr>
                <w:rFonts w:ascii="Avenir Next LT Pro" w:hAnsi="Avenir Next LT Pro" w:eastAsia="satoshi" w:cs="satoshi"/>
                <w:lang w:val="fr-CA"/>
              </w:rPr>
            </w:pPr>
            <w:r w:rsidRPr="00AF4E61">
              <w:rPr>
                <w:rFonts w:ascii="Avenir Next LT Pro" w:hAnsi="Avenir Next LT Pro" w:eastAsia="satoshi" w:cs="satoshi"/>
                <w:b/>
                <w:bCs/>
                <w:lang w:val="fr-CA"/>
              </w:rPr>
              <w:t>Sujet :</w:t>
            </w:r>
            <w:r w:rsidRPr="00AF4E61" w:rsidR="3F2D3BA7">
              <w:rPr>
                <w:rFonts w:ascii="Avenir Next LT Pro" w:hAnsi="Avenir Next LT Pro" w:eastAsia="satoshi" w:cs="satoshi"/>
                <w:b/>
                <w:bCs/>
                <w:lang w:val="fr-CA"/>
              </w:rPr>
              <w:t xml:space="preserve"> </w:t>
            </w:r>
            <w:r w:rsidRPr="00AF4E61" w:rsidR="00C10D9A">
              <w:rPr>
                <w:rFonts w:ascii="Avenir Next LT Pro" w:hAnsi="Avenir Next LT Pro" w:eastAsia="satoshi" w:cs="satoshi"/>
                <w:lang w:val="fr-CA"/>
              </w:rPr>
              <w:t>Préparation aux feux de forêt</w:t>
            </w:r>
          </w:p>
          <w:p w:rsidRPr="00AF4E61" w:rsidR="0004448C" w:rsidP="0AB3C257" w:rsidRDefault="0004448C" w14:paraId="7CB0B228" w14:textId="77777777">
            <w:pPr>
              <w:spacing w:line="279" w:lineRule="auto"/>
              <w:rPr>
                <w:rFonts w:ascii="Avenir Next LT Pro" w:hAnsi="Avenir Next LT Pro" w:eastAsia="satoshi" w:cs="satoshi"/>
                <w:b/>
                <w:bCs/>
                <w:color w:val="000000" w:themeColor="text1"/>
                <w:lang w:val="fr-CA"/>
              </w:rPr>
            </w:pPr>
          </w:p>
          <w:p w:rsidRPr="00AF4E61" w:rsidR="4FAE3F07" w:rsidP="0AB3C257" w:rsidRDefault="004A6849" w14:paraId="37D6D7E5" w14:textId="7F295196">
            <w:pPr>
              <w:spacing w:line="279" w:lineRule="auto"/>
              <w:rPr>
                <w:rFonts w:ascii="Avenir Next LT Pro" w:hAnsi="Avenir Next LT Pro" w:eastAsia="satoshi" w:cs="satoshi"/>
                <w:b/>
                <w:bCs/>
                <w:color w:val="000000" w:themeColor="text1"/>
                <w:lang w:val="fr-CA"/>
              </w:rPr>
            </w:pPr>
            <w:r w:rsidRPr="00AF4E61">
              <w:rPr>
                <w:rFonts w:ascii="Avenir Next LT Pro" w:hAnsi="Avenir Next LT Pro" w:eastAsia="satoshi" w:cs="satoshi"/>
                <w:b/>
                <w:bCs/>
                <w:lang w:val="fr-CA"/>
              </w:rPr>
              <w:lastRenderedPageBreak/>
              <w:t>Graphique :</w:t>
            </w:r>
            <w:r w:rsidRPr="00AF4E61" w:rsidR="3F2D3BA7">
              <w:rPr>
                <w:rFonts w:ascii="Avenir Next LT Pro" w:hAnsi="Avenir Next LT Pro" w:eastAsia="satoshi" w:cs="satoshi"/>
                <w:b/>
                <w:bCs/>
                <w:lang w:val="fr-CA"/>
              </w:rPr>
              <w:t xml:space="preserve"> </w:t>
            </w:r>
          </w:p>
          <w:p w:rsidRPr="00AF4E61" w:rsidR="494231CC" w:rsidP="0AB3C257" w:rsidRDefault="03CB2D2B" w14:paraId="7EB445C9" w14:textId="74B9BE3B">
            <w:pPr>
              <w:spacing w:line="279" w:lineRule="auto"/>
              <w:rPr>
                <w:rFonts w:ascii="Avenir Next LT Pro" w:hAnsi="Avenir Next LT Pro" w:eastAsia="satoshi" w:cs="satoshi"/>
                <w:lang w:val="fr-CA"/>
              </w:rPr>
            </w:pPr>
            <w:r w:rsidRPr="00AF4E61">
              <w:rPr>
                <w:rFonts w:ascii="Avenir Next LT Pro" w:hAnsi="Avenir Next LT Pro"/>
                <w:color w:val="2B579A"/>
                <w:shd w:val="clear" w:color="auto" w:fill="E6E6E6"/>
                <w:lang w:val="fr-CA"/>
              </w:rPr>
              <w:drawing>
                <wp:inline distT="0" distB="0" distL="0" distR="0" wp14:anchorId="20A2A706" wp14:editId="35E0445F">
                  <wp:extent cx="1104900" cy="1104900"/>
                  <wp:effectExtent l="0" t="0" r="0" b="0"/>
                  <wp:docPr id="763567186" name="Picture 7635671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3567186"/>
                          <pic:cNvPicPr/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4900" cy="1104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Pr="00AF4E61" w:rsidR="4FDB2C13" w:rsidP="0AB3C257" w:rsidRDefault="4FDB2C13" w14:paraId="5BDD44E9" w14:textId="1B9D8D71">
            <w:pPr>
              <w:spacing w:line="279" w:lineRule="auto"/>
              <w:rPr>
                <w:rFonts w:ascii="Avenir Next LT Pro" w:hAnsi="Avenir Next LT Pro" w:eastAsia="satoshi" w:cs="satoshi"/>
                <w:b/>
                <w:bCs/>
                <w:color w:val="000000" w:themeColor="text1"/>
                <w:lang w:val="fr-CA"/>
              </w:rPr>
            </w:pPr>
          </w:p>
          <w:p w:rsidRPr="00AF4E61" w:rsidR="4FDB2C13" w:rsidP="0AB3C257" w:rsidRDefault="4FDB2C13" w14:paraId="29FA7CD3" w14:textId="187198AA">
            <w:pPr>
              <w:spacing w:line="279" w:lineRule="auto"/>
              <w:rPr>
                <w:rFonts w:ascii="Avenir Next LT Pro" w:hAnsi="Avenir Next LT Pro" w:eastAsia="satoshi" w:cs="satoshi"/>
                <w:b/>
                <w:bCs/>
                <w:color w:val="000000" w:themeColor="text1"/>
                <w:lang w:val="fr-CA"/>
              </w:rPr>
            </w:pPr>
          </w:p>
        </w:tc>
        <w:tc>
          <w:tcPr>
            <w:tcW w:w="6021" w:type="dxa"/>
            <w:tcMar>
              <w:left w:w="105" w:type="dxa"/>
              <w:right w:w="105" w:type="dxa"/>
            </w:tcMar>
          </w:tcPr>
          <w:p w:rsidRPr="00AF4E61" w:rsidR="01B8907C" w:rsidP="0AB3C257" w:rsidRDefault="192B5391" w14:paraId="4C19FFB5" w14:textId="5EEB08F9">
            <w:pPr>
              <w:spacing w:line="279" w:lineRule="auto"/>
              <w:rPr>
                <w:rFonts w:ascii="Avenir Next LT Pro" w:hAnsi="Avenir Next LT Pro" w:eastAsia="satoshi" w:cs="satoshi"/>
                <w:lang w:val="fr-CA"/>
              </w:rPr>
            </w:pPr>
            <w:r w:rsidRPr="48D6EB39" w:rsidR="021F1679">
              <w:rPr>
                <w:rFonts w:ascii="Avenir Next LT Pro" w:hAnsi="Avenir Next LT Pro" w:eastAsia="satoshi" w:cs="satoshi"/>
                <w:highlight w:val="yellow"/>
                <w:lang w:val="fr-CA"/>
              </w:rPr>
              <w:t xml:space="preserve">[Date, </w:t>
            </w:r>
            <w:r w:rsidRPr="48D6EB39" w:rsidR="0D8AC4C1">
              <w:rPr>
                <w:rFonts w:ascii="Avenir Next LT Pro" w:hAnsi="Avenir Next LT Pro" w:eastAsia="satoshi" w:cs="satoshi"/>
                <w:highlight w:val="yellow"/>
                <w:lang w:val="fr-CA"/>
              </w:rPr>
              <w:t>heur</w:t>
            </w:r>
            <w:r w:rsidRPr="48D6EB39" w:rsidR="021F1679">
              <w:rPr>
                <w:rFonts w:ascii="Avenir Next LT Pro" w:hAnsi="Avenir Next LT Pro" w:eastAsia="satoshi" w:cs="satoshi"/>
                <w:highlight w:val="yellow"/>
                <w:lang w:val="fr-CA"/>
              </w:rPr>
              <w:t>e]</w:t>
            </w:r>
            <w:r w:rsidRPr="48D6EB39" w:rsidR="021F1679">
              <w:rPr>
                <w:rFonts w:ascii="Avenir Next LT Pro" w:hAnsi="Avenir Next LT Pro" w:eastAsia="satoshi" w:cs="satoshi"/>
                <w:lang w:val="fr-CA"/>
              </w:rPr>
              <w:t xml:space="preserve"> </w:t>
            </w:r>
            <w:r w:rsidRPr="48D6EB39" w:rsidR="21926CBA">
              <w:rPr>
                <w:rFonts w:ascii="Avenir Next LT Pro" w:hAnsi="Avenir Next LT Pro" w:eastAsia="satoshi" w:cs="satoshi"/>
                <w:lang w:val="fr-CA"/>
              </w:rPr>
              <w:t xml:space="preserve">Se préparer </w:t>
            </w:r>
            <w:r w:rsidRPr="48D6EB39" w:rsidR="2BAFA7FF">
              <w:rPr>
                <w:rFonts w:ascii="Avenir Next LT Pro" w:hAnsi="Avenir Next LT Pro" w:eastAsia="satoshi" w:cs="satoshi"/>
                <w:lang w:val="fr-CA"/>
              </w:rPr>
              <w:t xml:space="preserve">en cas de feux </w:t>
            </w:r>
            <w:r w:rsidRPr="48D6EB39" w:rsidR="21926CBA">
              <w:rPr>
                <w:rFonts w:ascii="Avenir Next LT Pro" w:hAnsi="Avenir Next LT Pro" w:eastAsia="satoshi" w:cs="satoshi"/>
                <w:lang w:val="fr-CA"/>
              </w:rPr>
              <w:t>de forêt peut contribuer à la sécurité de votre famille. Voici quelques conseils simples pour réduire le risque de dommages causés par les feux de forêt à votre maison</w:t>
            </w:r>
            <w:r w:rsidRPr="48D6EB39" w:rsidR="21926CBA">
              <w:rPr>
                <w:rFonts w:ascii="Avenir Next LT Pro" w:hAnsi="Avenir Next LT Pro" w:eastAsia="satoshi" w:cs="satoshi"/>
                <w:lang w:val="fr-CA"/>
              </w:rPr>
              <w:t> </w:t>
            </w:r>
            <w:r w:rsidRPr="48D6EB39" w:rsidR="021F1679">
              <w:rPr>
                <w:rFonts w:ascii="Avenir Next LT Pro" w:hAnsi="Avenir Next LT Pro" w:eastAsia="satoshi" w:cs="satoshi"/>
                <w:lang w:val="fr-CA"/>
              </w:rPr>
              <w:t>:</w:t>
            </w:r>
          </w:p>
          <w:p w:rsidRPr="00AF4E61" w:rsidR="01B8907C" w:rsidP="00574585" w:rsidRDefault="00F634CD" w14:paraId="68B3C027" w14:textId="4132B4A0">
            <w:pPr>
              <w:pStyle w:val="ListParagraph"/>
              <w:numPr>
                <w:ilvl w:val="0"/>
                <w:numId w:val="3"/>
              </w:numPr>
              <w:shd w:val="clear" w:color="auto" w:fill="FFFFFF" w:themeFill="background1"/>
              <w:rPr>
                <w:rFonts w:ascii="Avenir Next LT Pro" w:hAnsi="Avenir Next LT Pro" w:eastAsia="satoshi" w:cs="satoshi"/>
                <w:lang w:val="fr-CA"/>
              </w:rPr>
            </w:pPr>
            <w:r w:rsidRPr="00AF4E61">
              <w:rPr>
                <w:rFonts w:ascii="Avenir Next LT Pro" w:hAnsi="Avenir Next LT Pro" w:eastAsia="satoshi" w:cs="satoshi"/>
                <w:lang w:val="fr-CA"/>
              </w:rPr>
              <w:lastRenderedPageBreak/>
              <w:t>Éloignez le bois de chauffage, les piles de bois et tout ce qui peut s</w:t>
            </w:r>
            <w:r w:rsidR="00AF4E61">
              <w:rPr>
                <w:rFonts w:ascii="Avenir Next LT Pro" w:hAnsi="Avenir Next LT Pro" w:eastAsia="satoshi" w:cs="satoshi"/>
                <w:lang w:val="fr-CA"/>
              </w:rPr>
              <w:t>’</w:t>
            </w:r>
            <w:r w:rsidRPr="00AF4E61">
              <w:rPr>
                <w:rFonts w:ascii="Avenir Next LT Pro" w:hAnsi="Avenir Next LT Pro" w:eastAsia="satoshi" w:cs="satoshi"/>
                <w:lang w:val="fr-CA"/>
              </w:rPr>
              <w:t>enflammer d</w:t>
            </w:r>
            <w:r w:rsidR="00AF4E61">
              <w:rPr>
                <w:rFonts w:ascii="Avenir Next LT Pro" w:hAnsi="Avenir Next LT Pro" w:eastAsia="satoshi" w:cs="satoshi"/>
                <w:lang w:val="fr-CA"/>
              </w:rPr>
              <w:t>’</w:t>
            </w:r>
            <w:r w:rsidRPr="00AF4E61">
              <w:rPr>
                <w:rFonts w:ascii="Avenir Next LT Pro" w:hAnsi="Avenir Next LT Pro" w:eastAsia="satoshi" w:cs="satoshi"/>
                <w:lang w:val="fr-CA"/>
              </w:rPr>
              <w:t>au moins 10 à 30 m de votre maison</w:t>
            </w:r>
            <w:r w:rsidRPr="00AF4E61" w:rsidR="192B5391">
              <w:rPr>
                <w:rFonts w:ascii="Avenir Next LT Pro" w:hAnsi="Avenir Next LT Pro" w:eastAsia="satoshi" w:cs="satoshi"/>
                <w:lang w:val="fr-CA"/>
              </w:rPr>
              <w:t>.</w:t>
            </w:r>
          </w:p>
          <w:p w:rsidRPr="00AF4E61" w:rsidR="01B8907C" w:rsidP="00574585" w:rsidRDefault="00F634CD" w14:paraId="1BB656A3" w14:textId="5AB87E68">
            <w:pPr>
              <w:pStyle w:val="ListParagraph"/>
              <w:numPr>
                <w:ilvl w:val="0"/>
                <w:numId w:val="3"/>
              </w:numPr>
              <w:shd w:val="clear" w:color="auto" w:fill="FFFFFF" w:themeFill="background1"/>
              <w:rPr>
                <w:rFonts w:ascii="Avenir Next LT Pro" w:hAnsi="Avenir Next LT Pro" w:eastAsia="satoshi" w:cs="satoshi"/>
                <w:lang w:val="fr-CA"/>
              </w:rPr>
            </w:pPr>
            <w:r w:rsidRPr="00AF4E61">
              <w:rPr>
                <w:rFonts w:ascii="Avenir Next LT Pro" w:hAnsi="Avenir Next LT Pro" w:eastAsia="satoshi" w:cs="satoshi"/>
                <w:lang w:val="fr-CA"/>
              </w:rPr>
              <w:t>Taillez les arbres de manière à laisser un espace de 2 m entre le sol et les branches les plus basses</w:t>
            </w:r>
            <w:r w:rsidRPr="00AF4E61" w:rsidR="192B5391">
              <w:rPr>
                <w:rFonts w:ascii="Avenir Next LT Pro" w:hAnsi="Avenir Next LT Pro" w:eastAsia="satoshi" w:cs="satoshi"/>
                <w:lang w:val="fr-CA"/>
              </w:rPr>
              <w:t>.</w:t>
            </w:r>
          </w:p>
          <w:p w:rsidRPr="00AF4E61" w:rsidR="01B8907C" w:rsidP="00574585" w:rsidRDefault="00FE2A2F" w14:paraId="2ADFBA05" w14:textId="3E59360D">
            <w:pPr>
              <w:pStyle w:val="ListParagraph"/>
              <w:numPr>
                <w:ilvl w:val="0"/>
                <w:numId w:val="3"/>
              </w:numPr>
              <w:shd w:val="clear" w:color="auto" w:fill="FFFFFF" w:themeFill="background1"/>
              <w:rPr>
                <w:rFonts w:ascii="Avenir Next LT Pro" w:hAnsi="Avenir Next LT Pro" w:eastAsia="satoshi" w:cs="satoshi"/>
                <w:lang w:val="fr-CA"/>
              </w:rPr>
            </w:pPr>
            <w:r w:rsidRPr="00AF4E61">
              <w:rPr>
                <w:rFonts w:ascii="Avenir Next LT Pro" w:hAnsi="Avenir Next LT Pro" w:eastAsia="satoshi" w:cs="satoshi"/>
                <w:lang w:val="fr-CA"/>
              </w:rPr>
              <w:t>Éliminez les matériaux inflammables sous les escaliers</w:t>
            </w:r>
            <w:r w:rsidRPr="00AF4E61" w:rsidR="192B5391">
              <w:rPr>
                <w:rFonts w:ascii="Avenir Next LT Pro" w:hAnsi="Avenir Next LT Pro" w:eastAsia="satoshi" w:cs="satoshi"/>
                <w:lang w:val="fr-CA"/>
              </w:rPr>
              <w:t>.</w:t>
            </w:r>
          </w:p>
          <w:p w:rsidRPr="00AF4E61" w:rsidR="01B8907C" w:rsidP="00574585" w:rsidRDefault="00FE2A2F" w14:paraId="139F46D0" w14:textId="5BC5A2D2">
            <w:pPr>
              <w:pStyle w:val="ListParagraph"/>
              <w:numPr>
                <w:ilvl w:val="0"/>
                <w:numId w:val="3"/>
              </w:numPr>
              <w:shd w:val="clear" w:color="auto" w:fill="FFFFFF" w:themeFill="background1"/>
              <w:rPr>
                <w:rFonts w:ascii="Avenir Next LT Pro" w:hAnsi="Avenir Next LT Pro" w:eastAsia="satoshi" w:cs="satoshi"/>
                <w:lang w:val="fr-CA"/>
              </w:rPr>
            </w:pPr>
            <w:r w:rsidRPr="00AF4E61">
              <w:rPr>
                <w:rFonts w:ascii="Avenir Next LT Pro" w:hAnsi="Avenir Next LT Pro" w:eastAsia="satoshi" w:cs="satoshi"/>
                <w:lang w:val="fr-CA"/>
              </w:rPr>
              <w:t>Créez une zone de 1,5 m autour de votre maison et de votre terrasse, sans rien qui puisse s</w:t>
            </w:r>
            <w:r w:rsidR="00AF4E61">
              <w:rPr>
                <w:rFonts w:ascii="Avenir Next LT Pro" w:hAnsi="Avenir Next LT Pro" w:eastAsia="satoshi" w:cs="satoshi"/>
                <w:lang w:val="fr-CA"/>
              </w:rPr>
              <w:t>’</w:t>
            </w:r>
            <w:r w:rsidRPr="00AF4E61">
              <w:rPr>
                <w:rFonts w:ascii="Avenir Next LT Pro" w:hAnsi="Avenir Next LT Pro" w:eastAsia="satoshi" w:cs="satoshi"/>
                <w:lang w:val="fr-CA"/>
              </w:rPr>
              <w:t>enflammer</w:t>
            </w:r>
            <w:r w:rsidRPr="00AF4E61" w:rsidR="192B5391">
              <w:rPr>
                <w:rFonts w:ascii="Avenir Next LT Pro" w:hAnsi="Avenir Next LT Pro" w:eastAsia="satoshi" w:cs="satoshi"/>
                <w:lang w:val="fr-CA"/>
              </w:rPr>
              <w:t>.</w:t>
            </w:r>
          </w:p>
          <w:p w:rsidRPr="00AF4E61" w:rsidR="01B8907C" w:rsidP="00574585" w:rsidRDefault="008F141C" w14:paraId="166A1B30" w14:textId="1FF57F93">
            <w:pPr>
              <w:pStyle w:val="ListParagraph"/>
              <w:numPr>
                <w:ilvl w:val="0"/>
                <w:numId w:val="3"/>
              </w:numPr>
              <w:shd w:val="clear" w:color="auto" w:fill="FFFFFF" w:themeFill="background1"/>
              <w:rPr>
                <w:rFonts w:ascii="Avenir Next LT Pro" w:hAnsi="Avenir Next LT Pro" w:eastAsia="satoshi" w:cs="satoshi"/>
                <w:lang w:val="fr-CA"/>
              </w:rPr>
            </w:pPr>
            <w:r w:rsidRPr="00AF4E61">
              <w:rPr>
                <w:rFonts w:ascii="Avenir Next LT Pro" w:hAnsi="Avenir Next LT Pro" w:eastAsia="satoshi" w:cs="satoshi"/>
                <w:lang w:val="fr-CA"/>
              </w:rPr>
              <w:t>Nettoyez régulièrement vos gouttières et votre toit. Veillez à ce que les terrasses et les balcons soient exempts de feuilles et de débris</w:t>
            </w:r>
            <w:r w:rsidRPr="00AF4E61" w:rsidR="192B5391">
              <w:rPr>
                <w:rFonts w:ascii="Avenir Next LT Pro" w:hAnsi="Avenir Next LT Pro" w:eastAsia="satoshi" w:cs="satoshi"/>
                <w:lang w:val="fr-CA"/>
              </w:rPr>
              <w:t>.</w:t>
            </w:r>
          </w:p>
          <w:p w:rsidRPr="00AF4E61" w:rsidR="01B8907C" w:rsidP="00574585" w:rsidRDefault="008F141C" w14:paraId="115B2F07" w14:textId="673130B6">
            <w:pPr>
              <w:pStyle w:val="ListParagraph"/>
              <w:numPr>
                <w:ilvl w:val="0"/>
                <w:numId w:val="3"/>
              </w:numPr>
              <w:shd w:val="clear" w:color="auto" w:fill="FFFFFF" w:themeFill="background1"/>
              <w:rPr>
                <w:rFonts w:ascii="Avenir Next LT Pro" w:hAnsi="Avenir Next LT Pro" w:eastAsia="satoshi" w:cs="satoshi"/>
                <w:lang w:val="fr-CA"/>
              </w:rPr>
            </w:pPr>
            <w:r w:rsidRPr="00AF4E61">
              <w:rPr>
                <w:rFonts w:ascii="Avenir Next LT Pro" w:hAnsi="Avenir Next LT Pro" w:eastAsia="satoshi" w:cs="satoshi"/>
                <w:lang w:val="fr-CA"/>
              </w:rPr>
              <w:t>Veillez à ce que l</w:t>
            </w:r>
            <w:r w:rsidR="00AF4E61">
              <w:rPr>
                <w:rFonts w:ascii="Avenir Next LT Pro" w:hAnsi="Avenir Next LT Pro" w:eastAsia="satoshi" w:cs="satoshi"/>
                <w:lang w:val="fr-CA"/>
              </w:rPr>
              <w:t>’</w:t>
            </w:r>
            <w:r w:rsidRPr="00AF4E61">
              <w:rPr>
                <w:rFonts w:ascii="Avenir Next LT Pro" w:hAnsi="Avenir Next LT Pro" w:eastAsia="satoshi" w:cs="satoshi"/>
                <w:lang w:val="fr-CA"/>
              </w:rPr>
              <w:t>herbe et les mauvaises herbes soient coupées à moins de 10 cm</w:t>
            </w:r>
            <w:r w:rsidRPr="00AF4E61" w:rsidR="34E2299A">
              <w:rPr>
                <w:rFonts w:ascii="Avenir Next LT Pro" w:hAnsi="Avenir Next LT Pro" w:eastAsia="satoshi" w:cs="satoshi"/>
                <w:lang w:val="fr-CA"/>
              </w:rPr>
              <w:t>.</w:t>
            </w:r>
          </w:p>
          <w:p w:rsidRPr="00AF4E61" w:rsidR="01B8907C" w:rsidP="00574585" w:rsidRDefault="008F141C" w14:paraId="448A5298" w14:textId="192499DA">
            <w:pPr>
              <w:pStyle w:val="ListParagraph"/>
              <w:numPr>
                <w:ilvl w:val="0"/>
                <w:numId w:val="3"/>
              </w:numPr>
              <w:shd w:val="clear" w:color="auto" w:fill="FFFFFF" w:themeFill="background1"/>
              <w:rPr>
                <w:rFonts w:ascii="Avenir Next LT Pro" w:hAnsi="Avenir Next LT Pro" w:eastAsia="satoshi" w:cs="satoshi"/>
                <w:lang w:val="fr-CA"/>
              </w:rPr>
            </w:pPr>
            <w:r w:rsidRPr="00AF4E61">
              <w:rPr>
                <w:rFonts w:ascii="Avenir Next LT Pro" w:hAnsi="Avenir Next LT Pro" w:eastAsia="satoshi" w:cs="satoshi"/>
                <w:lang w:val="fr-CA"/>
              </w:rPr>
              <w:t>Stockez les combustibles inflammables (comme le propane, l</w:t>
            </w:r>
            <w:r w:rsidR="00AF4E61">
              <w:rPr>
                <w:rFonts w:ascii="Avenir Next LT Pro" w:hAnsi="Avenir Next LT Pro" w:eastAsia="satoshi" w:cs="satoshi"/>
                <w:lang w:val="fr-CA"/>
              </w:rPr>
              <w:t>’</w:t>
            </w:r>
            <w:r w:rsidRPr="00AF4E61">
              <w:rPr>
                <w:rFonts w:ascii="Avenir Next LT Pro" w:hAnsi="Avenir Next LT Pro" w:eastAsia="satoshi" w:cs="satoshi"/>
                <w:lang w:val="fr-CA"/>
              </w:rPr>
              <w:t>huile ou le gaz) sur une surface incombustible</w:t>
            </w:r>
            <w:r w:rsidRPr="00AF4E61" w:rsidR="6B8353D1">
              <w:rPr>
                <w:rFonts w:ascii="Avenir Next LT Pro" w:hAnsi="Avenir Next LT Pro" w:eastAsia="satoshi" w:cs="satoshi"/>
                <w:lang w:val="fr-CA"/>
              </w:rPr>
              <w:t>.</w:t>
            </w:r>
          </w:p>
          <w:p w:rsidRPr="00AF4E61" w:rsidR="01B8907C" w:rsidP="0AB3C257" w:rsidRDefault="00977BE6" w14:paraId="6B5AED92" w14:textId="09FEBBBB">
            <w:pPr>
              <w:spacing w:line="279" w:lineRule="auto"/>
              <w:rPr>
                <w:rFonts w:ascii="Avenir Next LT Pro" w:hAnsi="Avenir Next LT Pro" w:eastAsia="satoshi" w:cs="satoshi"/>
                <w:lang w:val="fr-CA"/>
              </w:rPr>
            </w:pPr>
            <w:r w:rsidRPr="48D6EB39" w:rsidR="79D231A3">
              <w:rPr>
                <w:rFonts w:ascii="Avenir Next LT Pro" w:hAnsi="Avenir Next LT Pro" w:eastAsia="satoshi" w:cs="satoshi"/>
                <w:lang w:val="fr-CA"/>
              </w:rPr>
              <w:t xml:space="preserve">Notre prochaine mise à jour sera fournie demain </w:t>
            </w:r>
            <w:r w:rsidRPr="48D6EB39" w:rsidR="5C3DC91A">
              <w:rPr>
                <w:rFonts w:ascii="Avenir Next LT Pro" w:hAnsi="Avenir Next LT Pro" w:eastAsia="satoshi" w:cs="satoshi"/>
                <w:lang w:val="fr-CA"/>
              </w:rPr>
              <w:t>avant</w:t>
            </w:r>
            <w:r w:rsidRPr="48D6EB39" w:rsidR="2CDB562A">
              <w:rPr>
                <w:rFonts w:ascii="Avenir Next LT Pro" w:hAnsi="Avenir Next LT Pro" w:eastAsia="satoshi" w:cs="satoshi"/>
                <w:lang w:val="fr-CA"/>
              </w:rPr>
              <w:t xml:space="preserve"> </w:t>
            </w:r>
            <w:r w:rsidRPr="48D6EB39" w:rsidR="2CDB562A">
              <w:rPr>
                <w:rFonts w:ascii="Avenir Next LT Pro" w:hAnsi="Avenir Next LT Pro" w:eastAsia="satoshi" w:cs="satoshi"/>
                <w:highlight w:val="yellow"/>
                <w:lang w:val="fr-CA"/>
              </w:rPr>
              <w:t>[</w:t>
            </w:r>
            <w:r w:rsidRPr="48D6EB39" w:rsidR="79D231A3">
              <w:rPr>
                <w:rFonts w:ascii="Avenir Next LT Pro" w:hAnsi="Avenir Next LT Pro" w:eastAsia="satoshi" w:cs="satoshi"/>
                <w:highlight w:val="yellow"/>
                <w:lang w:val="fr-CA"/>
              </w:rPr>
              <w:t>heur</w:t>
            </w:r>
            <w:r w:rsidRPr="48D6EB39" w:rsidR="2CDB562A">
              <w:rPr>
                <w:rFonts w:ascii="Avenir Next LT Pro" w:hAnsi="Avenir Next LT Pro" w:eastAsia="satoshi" w:cs="satoshi"/>
                <w:highlight w:val="yellow"/>
                <w:lang w:val="fr-CA"/>
              </w:rPr>
              <w:t>e]</w:t>
            </w:r>
            <w:r w:rsidRPr="48D6EB39" w:rsidR="46DD872A">
              <w:rPr>
                <w:rFonts w:ascii="Avenir Next LT Pro" w:hAnsi="Avenir Next LT Pro" w:eastAsia="satoshi" w:cs="satoshi"/>
                <w:lang w:val="fr-CA"/>
              </w:rPr>
              <w:t>.</w:t>
            </w:r>
          </w:p>
        </w:tc>
      </w:tr>
      <w:tr w:rsidRPr="00AF4E61" w:rsidR="4FDB2C13" w:rsidTr="48D6EB39" w14:paraId="66778CCE" w14:textId="77777777">
        <w:trPr>
          <w:trHeight w:val="3085"/>
        </w:trPr>
        <w:tc>
          <w:tcPr>
            <w:tcW w:w="3450" w:type="dxa"/>
            <w:tcMar>
              <w:left w:w="105" w:type="dxa"/>
              <w:right w:w="105" w:type="dxa"/>
            </w:tcMar>
          </w:tcPr>
          <w:p w:rsidRPr="00AF4E61" w:rsidR="71F9394B" w:rsidP="0AB3C257" w:rsidRDefault="004A6849" w14:paraId="35F73B42" w14:textId="2D65A248">
            <w:pPr>
              <w:spacing w:line="279" w:lineRule="auto"/>
              <w:rPr>
                <w:rFonts w:ascii="Avenir Next LT Pro" w:hAnsi="Avenir Next LT Pro" w:eastAsia="satoshi" w:cs="satoshi"/>
                <w:lang w:val="fr-CA"/>
              </w:rPr>
            </w:pPr>
            <w:r w:rsidRPr="00AF4E61">
              <w:rPr>
                <w:rFonts w:ascii="Avenir Next LT Pro" w:hAnsi="Avenir Next LT Pro" w:eastAsia="satoshi" w:cs="satoshi"/>
                <w:b/>
                <w:bCs/>
                <w:lang w:val="fr-CA"/>
              </w:rPr>
              <w:lastRenderedPageBreak/>
              <w:t>Canal :</w:t>
            </w:r>
            <w:r w:rsidRPr="00AF4E61" w:rsidR="71F9394B">
              <w:rPr>
                <w:rFonts w:ascii="Avenir Next LT Pro" w:hAnsi="Avenir Next LT Pro" w:eastAsia="satoshi" w:cs="satoshi"/>
                <w:b/>
                <w:bCs/>
                <w:lang w:val="fr-CA"/>
              </w:rPr>
              <w:t xml:space="preserve"> </w:t>
            </w:r>
            <w:r w:rsidRPr="00AF4E61">
              <w:rPr>
                <w:rFonts w:ascii="Avenir Next LT Pro" w:hAnsi="Avenir Next LT Pro" w:eastAsia="satoshi" w:cs="satoshi"/>
                <w:lang w:val="fr-CA"/>
              </w:rPr>
              <w:t>Tous les canaux sociaux</w:t>
            </w:r>
          </w:p>
          <w:p w:rsidRPr="00AF4E61" w:rsidR="00AC744C" w:rsidP="0AB3C257" w:rsidRDefault="00AC744C" w14:paraId="604E7CA4" w14:textId="77777777">
            <w:pPr>
              <w:spacing w:line="279" w:lineRule="auto"/>
              <w:rPr>
                <w:rFonts w:ascii="Avenir Next LT Pro" w:hAnsi="Avenir Next LT Pro" w:eastAsia="satoshi" w:cs="satoshi"/>
                <w:b/>
                <w:bCs/>
                <w:lang w:val="fr-CA"/>
              </w:rPr>
            </w:pPr>
          </w:p>
          <w:p w:rsidRPr="00AF4E61" w:rsidR="00A23609" w:rsidP="0AB3C257" w:rsidRDefault="004A6849" w14:paraId="57112272" w14:textId="58DE4CD1">
            <w:pPr>
              <w:spacing w:line="279" w:lineRule="auto"/>
              <w:rPr>
                <w:rFonts w:ascii="Avenir Next LT Pro" w:hAnsi="Avenir Next LT Pro" w:eastAsia="satoshi" w:cs="satoshi"/>
                <w:lang w:val="fr-CA"/>
              </w:rPr>
            </w:pPr>
            <w:r w:rsidRPr="00AF4E61">
              <w:rPr>
                <w:rFonts w:ascii="Avenir Next LT Pro" w:hAnsi="Avenir Next LT Pro" w:eastAsia="satoshi" w:cs="satoshi"/>
                <w:b/>
                <w:bCs/>
                <w:lang w:val="fr-CA"/>
              </w:rPr>
              <w:t>Sujet :</w:t>
            </w:r>
            <w:r w:rsidRPr="00AF4E61" w:rsidR="71F9394B">
              <w:rPr>
                <w:rFonts w:ascii="Avenir Next LT Pro" w:hAnsi="Avenir Next LT Pro" w:eastAsia="satoshi" w:cs="satoshi"/>
                <w:lang w:val="fr-CA"/>
              </w:rPr>
              <w:t xml:space="preserve"> </w:t>
            </w:r>
            <w:r w:rsidRPr="00AF4E61" w:rsidR="000E324F">
              <w:rPr>
                <w:rFonts w:ascii="Avenir Next LT Pro" w:hAnsi="Avenir Next LT Pro" w:eastAsia="satoshi" w:cs="satoshi"/>
                <w:lang w:val="fr-CA"/>
              </w:rPr>
              <w:t>Évacuations en cas de feux de forêt</w:t>
            </w:r>
          </w:p>
          <w:p w:rsidRPr="00AF4E61" w:rsidR="00AC744C" w:rsidP="0AB3C257" w:rsidRDefault="00AC744C" w14:paraId="18D27243" w14:textId="77777777">
            <w:pPr>
              <w:spacing w:line="279" w:lineRule="auto"/>
              <w:rPr>
                <w:rFonts w:ascii="Avenir Next LT Pro" w:hAnsi="Avenir Next LT Pro" w:eastAsia="satoshi" w:cs="satoshi"/>
                <w:b/>
                <w:bCs/>
                <w:color w:val="000000" w:themeColor="text1"/>
                <w:lang w:val="fr-CA"/>
              </w:rPr>
            </w:pPr>
          </w:p>
          <w:p w:rsidRPr="00AF4E61" w:rsidR="7A2A41D1" w:rsidP="0AB3C257" w:rsidRDefault="004A6849" w14:paraId="19CBB82F" w14:textId="026FE8E6">
            <w:pPr>
              <w:spacing w:line="279" w:lineRule="auto"/>
              <w:rPr>
                <w:rFonts w:ascii="Avenir Next LT Pro" w:hAnsi="Avenir Next LT Pro" w:eastAsia="satoshi" w:cs="satoshi"/>
                <w:b/>
                <w:bCs/>
                <w:lang w:val="fr-CA"/>
              </w:rPr>
            </w:pPr>
            <w:r w:rsidRPr="00AF4E61">
              <w:rPr>
                <w:rFonts w:ascii="Avenir Next LT Pro" w:hAnsi="Avenir Next LT Pro" w:eastAsia="satoshi" w:cs="satoshi"/>
                <w:b/>
                <w:bCs/>
                <w:lang w:val="fr-CA"/>
              </w:rPr>
              <w:t>Graphique :</w:t>
            </w:r>
          </w:p>
          <w:p w:rsidRPr="00AF4E61" w:rsidR="00AC744C" w:rsidP="0AB3C257" w:rsidRDefault="00AC744C" w14:paraId="3D499E6F" w14:textId="77777777">
            <w:pPr>
              <w:spacing w:line="279" w:lineRule="auto"/>
              <w:rPr>
                <w:rFonts w:ascii="Avenir Next LT Pro" w:hAnsi="Avenir Next LT Pro" w:eastAsia="satoshi" w:cs="satoshi"/>
                <w:b/>
                <w:bCs/>
                <w:color w:val="000000" w:themeColor="text1"/>
                <w:lang w:val="fr-CA"/>
              </w:rPr>
            </w:pPr>
          </w:p>
          <w:p w:rsidRPr="00AF4E61" w:rsidR="00AC744C" w:rsidP="0AB3C257" w:rsidRDefault="4C6C10BA" w14:paraId="2AA10CBB" w14:textId="6E308238">
            <w:pPr>
              <w:spacing w:line="279" w:lineRule="auto"/>
              <w:rPr>
                <w:rFonts w:ascii="Avenir Next LT Pro" w:hAnsi="Avenir Next LT Pro" w:eastAsia="satoshi" w:cs="satoshi"/>
                <w:color w:val="000000" w:themeColor="text1"/>
                <w:lang w:val="fr-CA"/>
              </w:rPr>
            </w:pPr>
            <w:r w:rsidRPr="00AF4E61">
              <w:rPr>
                <w:lang w:val="fr-CA"/>
              </w:rPr>
              <w:drawing>
                <wp:inline distT="0" distB="0" distL="0" distR="0" wp14:anchorId="426F99AA" wp14:editId="5686081A">
                  <wp:extent cx="1104900" cy="1104900"/>
                  <wp:effectExtent l="0" t="0" r="0" b="0"/>
                  <wp:docPr id="1945615677" name="Picture 19456156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45615677"/>
                          <pic:cNvPicPr/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4900" cy="1104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21" w:type="dxa"/>
            <w:tcMar>
              <w:left w:w="105" w:type="dxa"/>
              <w:right w:w="105" w:type="dxa"/>
            </w:tcMar>
          </w:tcPr>
          <w:p w:rsidRPr="00AF4E61" w:rsidR="5E7C264C" w:rsidP="0AB3C257" w:rsidRDefault="72DD6A60" w14:paraId="5F4EEB79" w14:textId="660280E4">
            <w:pPr>
              <w:spacing w:line="279" w:lineRule="auto"/>
              <w:rPr>
                <w:rFonts w:ascii="Avenir Next LT Pro" w:hAnsi="Avenir Next LT Pro" w:eastAsia="satoshi" w:cs="satoshi"/>
                <w:lang w:val="fr-CA"/>
              </w:rPr>
            </w:pPr>
            <w:r w:rsidRPr="48D6EB39" w:rsidR="08F43F68">
              <w:rPr>
                <w:rFonts w:ascii="Avenir Next LT Pro" w:hAnsi="Avenir Next LT Pro" w:eastAsia="satoshi" w:cs="satoshi"/>
                <w:highlight w:val="yellow"/>
                <w:lang w:val="fr-CA"/>
              </w:rPr>
              <w:t xml:space="preserve">[Date, </w:t>
            </w:r>
            <w:r w:rsidRPr="48D6EB39" w:rsidR="361A1008">
              <w:rPr>
                <w:rFonts w:ascii="Avenir Next LT Pro" w:hAnsi="Avenir Next LT Pro" w:eastAsia="satoshi" w:cs="satoshi"/>
                <w:highlight w:val="yellow"/>
                <w:lang w:val="fr-CA"/>
              </w:rPr>
              <w:t>heur</w:t>
            </w:r>
            <w:r w:rsidRPr="48D6EB39" w:rsidR="08F43F68">
              <w:rPr>
                <w:rFonts w:ascii="Avenir Next LT Pro" w:hAnsi="Avenir Next LT Pro" w:eastAsia="satoshi" w:cs="satoshi"/>
                <w:highlight w:val="yellow"/>
                <w:lang w:val="fr-CA"/>
              </w:rPr>
              <w:t>e]</w:t>
            </w:r>
            <w:r w:rsidRPr="48D6EB39" w:rsidR="1610917F">
              <w:rPr>
                <w:rFonts w:ascii="Avenir Next LT Pro" w:hAnsi="Avenir Next LT Pro" w:eastAsia="satoshi" w:cs="satoshi"/>
                <w:lang w:val="fr-CA"/>
              </w:rPr>
              <w:t xml:space="preserve"> </w:t>
            </w:r>
            <w:r w:rsidRPr="48D6EB39" w:rsidR="361A1008">
              <w:rPr>
                <w:rFonts w:ascii="Avenir Next LT Pro" w:hAnsi="Avenir Next LT Pro" w:eastAsia="satoshi" w:cs="satoshi"/>
                <w:lang w:val="fr-CA"/>
              </w:rPr>
              <w:t>Un ordre d</w:t>
            </w:r>
            <w:r w:rsidRPr="48D6EB39" w:rsidR="5C82279D">
              <w:rPr>
                <w:rFonts w:ascii="Avenir Next LT Pro" w:hAnsi="Avenir Next LT Pro" w:eastAsia="satoshi" w:cs="satoshi"/>
                <w:lang w:val="fr-CA"/>
              </w:rPr>
              <w:t>’</w:t>
            </w:r>
            <w:r w:rsidRPr="48D6EB39" w:rsidR="361A1008">
              <w:rPr>
                <w:rFonts w:ascii="Avenir Next LT Pro" w:hAnsi="Avenir Next LT Pro" w:eastAsia="satoshi" w:cs="satoshi"/>
                <w:lang w:val="fr-CA"/>
              </w:rPr>
              <w:t>évacuation a été émis dans [région]. Si vous vous trouvez dans cette localité, prenez votre trousse d</w:t>
            </w:r>
            <w:r w:rsidRPr="48D6EB39" w:rsidR="5C82279D">
              <w:rPr>
                <w:rFonts w:ascii="Avenir Next LT Pro" w:hAnsi="Avenir Next LT Pro" w:eastAsia="satoshi" w:cs="satoshi"/>
                <w:lang w:val="fr-CA"/>
              </w:rPr>
              <w:t>’</w:t>
            </w:r>
            <w:r w:rsidRPr="48D6EB39" w:rsidR="361A1008">
              <w:rPr>
                <w:rFonts w:ascii="Avenir Next LT Pro" w:hAnsi="Avenir Next LT Pro" w:eastAsia="satoshi" w:cs="satoshi"/>
                <w:lang w:val="fr-CA"/>
              </w:rPr>
              <w:t>urgence et suivez les directives de l</w:t>
            </w:r>
            <w:r w:rsidRPr="48D6EB39" w:rsidR="5C82279D">
              <w:rPr>
                <w:rFonts w:ascii="Avenir Next LT Pro" w:hAnsi="Avenir Next LT Pro" w:eastAsia="satoshi" w:cs="satoshi"/>
                <w:lang w:val="fr-CA"/>
              </w:rPr>
              <w:t>’</w:t>
            </w:r>
            <w:r w:rsidRPr="48D6EB39" w:rsidR="361A1008">
              <w:rPr>
                <w:rFonts w:ascii="Avenir Next LT Pro" w:hAnsi="Avenir Next LT Pro" w:eastAsia="satoshi" w:cs="satoshi"/>
                <w:lang w:val="fr-CA"/>
              </w:rPr>
              <w:t>ordre d</w:t>
            </w:r>
            <w:r w:rsidRPr="48D6EB39" w:rsidR="5C82279D">
              <w:rPr>
                <w:rFonts w:ascii="Avenir Next LT Pro" w:hAnsi="Avenir Next LT Pro" w:eastAsia="satoshi" w:cs="satoshi"/>
                <w:lang w:val="fr-CA"/>
              </w:rPr>
              <w:t>’</w:t>
            </w:r>
            <w:r w:rsidRPr="48D6EB39" w:rsidR="361A1008">
              <w:rPr>
                <w:rFonts w:ascii="Avenir Next LT Pro" w:hAnsi="Avenir Next LT Pro" w:eastAsia="satoshi" w:cs="satoshi"/>
                <w:lang w:val="fr-CA"/>
              </w:rPr>
              <w:t>évacuation. Dernières informations sur les feux de forêt au Québec</w:t>
            </w:r>
            <w:r w:rsidRPr="48D6EB39" w:rsidR="361A1008">
              <w:rPr>
                <w:rFonts w:ascii="Avenir Next LT Pro" w:hAnsi="Avenir Next LT Pro" w:eastAsia="satoshi" w:cs="satoshi"/>
                <w:lang w:val="fr-CA"/>
              </w:rPr>
              <w:t> </w:t>
            </w:r>
            <w:r w:rsidRPr="48D6EB39" w:rsidR="5C8F189B">
              <w:rPr>
                <w:rFonts w:ascii="Avenir Next LT Pro" w:hAnsi="Avenir Next LT Pro" w:eastAsia="satoshi" w:cs="satoshi"/>
                <w:lang w:val="fr-CA"/>
              </w:rPr>
              <w:t xml:space="preserve">: </w:t>
            </w:r>
            <w:hyperlink r:id="Ra1f0ec2ad43d41ec">
              <w:r w:rsidRPr="48D6EB39" w:rsidR="28EAA33A">
                <w:rPr>
                  <w:rStyle w:val="Hyperlink"/>
                  <w:rFonts w:ascii="Avenir Next LT Pro" w:hAnsi="Avenir Next LT Pro" w:eastAsia="satoshi" w:cs="satoshi"/>
                  <w:lang w:val="fr-CA"/>
                </w:rPr>
                <w:t>www.alerte.gouv.qc.ca</w:t>
              </w:r>
            </w:hyperlink>
            <w:r w:rsidRPr="48D6EB39" w:rsidR="4957D2D4">
              <w:rPr>
                <w:rFonts w:ascii="Avenir Next LT Pro" w:hAnsi="Avenir Next LT Pro" w:eastAsia="satoshi" w:cs="satoshi"/>
                <w:lang w:val="fr-CA"/>
              </w:rPr>
              <w:t xml:space="preserve"> – </w:t>
            </w:r>
            <w:r w:rsidRPr="48D6EB39" w:rsidR="01FD5B1D">
              <w:rPr>
                <w:rFonts w:ascii="Avenir Next LT Pro" w:hAnsi="Avenir Next LT Pro" w:eastAsia="satoshi" w:cs="satoshi"/>
                <w:lang w:val="fr-CA"/>
              </w:rPr>
              <w:t>n</w:t>
            </w:r>
            <w:r w:rsidRPr="48D6EB39" w:rsidR="361A1008">
              <w:rPr>
                <w:rFonts w:ascii="Avenir Next LT Pro" w:hAnsi="Avenir Next LT Pro" w:eastAsia="satoshi" w:cs="satoshi"/>
                <w:lang w:val="fr-CA"/>
              </w:rPr>
              <w:t xml:space="preserve">otre prochaine mise à jour sera demain </w:t>
            </w:r>
            <w:r w:rsidRPr="48D6EB39" w:rsidR="464A149D">
              <w:rPr>
                <w:rFonts w:ascii="Avenir Next LT Pro" w:hAnsi="Avenir Next LT Pro" w:eastAsia="satoshi" w:cs="satoshi"/>
                <w:lang w:val="fr-CA"/>
              </w:rPr>
              <w:t>avant</w:t>
            </w:r>
            <w:r w:rsidRPr="48D6EB39" w:rsidR="361A1008">
              <w:rPr>
                <w:rFonts w:ascii="Avenir Next LT Pro" w:hAnsi="Avenir Next LT Pro" w:eastAsia="satoshi" w:cs="satoshi"/>
                <w:lang w:val="fr-CA"/>
              </w:rPr>
              <w:t xml:space="preserve"> [</w:t>
            </w:r>
            <w:r w:rsidRPr="48D6EB39" w:rsidR="361A1008">
              <w:rPr>
                <w:rFonts w:ascii="Avenir Next LT Pro" w:hAnsi="Avenir Next LT Pro" w:eastAsia="satoshi" w:cs="satoshi"/>
                <w:highlight w:val="yellow"/>
                <w:lang w:val="fr-CA"/>
              </w:rPr>
              <w:t>heure</w:t>
            </w:r>
            <w:r w:rsidRPr="48D6EB39" w:rsidR="361A1008">
              <w:rPr>
                <w:rFonts w:ascii="Avenir Next LT Pro" w:hAnsi="Avenir Next LT Pro" w:eastAsia="satoshi" w:cs="satoshi"/>
                <w:lang w:val="fr-CA"/>
              </w:rPr>
              <w:t>]</w:t>
            </w:r>
            <w:r w:rsidRPr="48D6EB39" w:rsidR="6387F839">
              <w:rPr>
                <w:rFonts w:ascii="Avenir Next LT Pro" w:hAnsi="Avenir Next LT Pro" w:eastAsia="satoshi" w:cs="satoshi"/>
                <w:lang w:val="fr-CA"/>
              </w:rPr>
              <w:t>.</w:t>
            </w:r>
          </w:p>
        </w:tc>
      </w:tr>
      <w:tr w:rsidRPr="00AF4E61" w:rsidR="4FDB2C13" w:rsidTr="48D6EB39" w14:paraId="5927CA4F" w14:textId="77777777">
        <w:trPr>
          <w:trHeight w:val="1080"/>
        </w:trPr>
        <w:tc>
          <w:tcPr>
            <w:tcW w:w="3450" w:type="dxa"/>
            <w:tcMar>
              <w:left w:w="105" w:type="dxa"/>
              <w:right w:w="105" w:type="dxa"/>
            </w:tcMar>
          </w:tcPr>
          <w:p w:rsidRPr="00AF4E61" w:rsidR="3A5A6E3F" w:rsidP="0AB3C257" w:rsidRDefault="004A6849" w14:paraId="1E7427BB" w14:textId="7DB27037">
            <w:pPr>
              <w:spacing w:line="279" w:lineRule="auto"/>
              <w:rPr>
                <w:rFonts w:ascii="Avenir Next LT Pro" w:hAnsi="Avenir Next LT Pro" w:eastAsia="satoshi" w:cs="satoshi"/>
                <w:lang w:val="fr-CA"/>
              </w:rPr>
            </w:pPr>
            <w:r w:rsidRPr="00AF4E61">
              <w:rPr>
                <w:rFonts w:ascii="Avenir Next LT Pro" w:hAnsi="Avenir Next LT Pro" w:eastAsia="satoshi" w:cs="satoshi"/>
                <w:b/>
                <w:bCs/>
                <w:lang w:val="fr-CA"/>
              </w:rPr>
              <w:t>Canal :</w:t>
            </w:r>
            <w:r w:rsidRPr="00AF4E61" w:rsidR="46E0F617">
              <w:rPr>
                <w:rFonts w:ascii="Avenir Next LT Pro" w:hAnsi="Avenir Next LT Pro" w:eastAsia="satoshi" w:cs="satoshi"/>
                <w:b/>
                <w:bCs/>
                <w:lang w:val="fr-CA"/>
              </w:rPr>
              <w:t xml:space="preserve"> </w:t>
            </w:r>
            <w:r w:rsidRPr="00AF4E61">
              <w:rPr>
                <w:rFonts w:ascii="Avenir Next LT Pro" w:hAnsi="Avenir Next LT Pro" w:eastAsia="satoshi" w:cs="satoshi"/>
                <w:lang w:val="fr-CA"/>
              </w:rPr>
              <w:t>Tous les canaux sociaux</w:t>
            </w:r>
          </w:p>
          <w:p w:rsidRPr="00AF4E61" w:rsidR="00AC744C" w:rsidP="0AB3C257" w:rsidRDefault="00AC744C" w14:paraId="36F8F8CD" w14:textId="77777777">
            <w:pPr>
              <w:spacing w:line="279" w:lineRule="auto"/>
              <w:rPr>
                <w:rFonts w:ascii="Avenir Next LT Pro" w:hAnsi="Avenir Next LT Pro" w:eastAsia="satoshi" w:cs="satoshi"/>
                <w:lang w:val="fr-CA"/>
              </w:rPr>
            </w:pPr>
          </w:p>
          <w:p w:rsidRPr="00AF4E61" w:rsidR="3A5A6E3F" w:rsidP="0AB3C257" w:rsidRDefault="004A6849" w14:paraId="53CD61C2" w14:textId="199EA8CE">
            <w:pPr>
              <w:spacing w:line="279" w:lineRule="auto"/>
              <w:rPr>
                <w:rFonts w:ascii="Avenir Next LT Pro" w:hAnsi="Avenir Next LT Pro" w:eastAsia="satoshi" w:cs="satoshi"/>
                <w:lang w:val="fr-CA"/>
              </w:rPr>
            </w:pPr>
            <w:r w:rsidRPr="00AF4E61">
              <w:rPr>
                <w:rFonts w:ascii="Avenir Next LT Pro" w:hAnsi="Avenir Next LT Pro" w:eastAsia="satoshi" w:cs="satoshi"/>
                <w:b/>
                <w:bCs/>
                <w:lang w:val="fr-CA"/>
              </w:rPr>
              <w:lastRenderedPageBreak/>
              <w:t>Sujet :</w:t>
            </w:r>
            <w:r w:rsidRPr="00AF4E61" w:rsidR="46E0F617">
              <w:rPr>
                <w:rFonts w:ascii="Avenir Next LT Pro" w:hAnsi="Avenir Next LT Pro" w:eastAsia="satoshi" w:cs="satoshi"/>
                <w:lang w:val="fr-CA"/>
              </w:rPr>
              <w:t xml:space="preserve"> </w:t>
            </w:r>
            <w:r w:rsidRPr="00AF4E61" w:rsidR="005C22E9">
              <w:rPr>
                <w:rFonts w:ascii="Avenir Next LT Pro" w:hAnsi="Avenir Next LT Pro" w:eastAsia="satoshi" w:cs="satoshi"/>
                <w:lang w:val="fr-CA"/>
              </w:rPr>
              <w:t>Soutien en cas de feux de forêt</w:t>
            </w:r>
            <w:r w:rsidRPr="00AF4E61" w:rsidR="5FFF2FB0">
              <w:rPr>
                <w:rFonts w:ascii="Avenir Next LT Pro" w:hAnsi="Avenir Next LT Pro" w:eastAsia="satoshi" w:cs="satoshi"/>
                <w:lang w:val="fr-CA"/>
              </w:rPr>
              <w:t xml:space="preserve"> </w:t>
            </w:r>
          </w:p>
          <w:p w:rsidRPr="00AF4E61" w:rsidR="00AC744C" w:rsidP="0AB3C257" w:rsidRDefault="00AC744C" w14:paraId="6E125FF0" w14:textId="77777777">
            <w:pPr>
              <w:spacing w:line="279" w:lineRule="auto"/>
              <w:rPr>
                <w:rFonts w:ascii="Avenir Next LT Pro" w:hAnsi="Avenir Next LT Pro" w:eastAsia="satoshi" w:cs="satoshi"/>
                <w:color w:val="000000" w:themeColor="text1"/>
                <w:lang w:val="fr-CA"/>
              </w:rPr>
            </w:pPr>
          </w:p>
          <w:p w:rsidRPr="00AF4E61" w:rsidR="3A5A6E3F" w:rsidP="0AB3C257" w:rsidRDefault="004A6849" w14:paraId="704DC7EF" w14:textId="1A3C5CA7">
            <w:pPr>
              <w:spacing w:line="279" w:lineRule="auto"/>
              <w:rPr>
                <w:rFonts w:ascii="Avenir Next LT Pro" w:hAnsi="Avenir Next LT Pro" w:eastAsia="satoshi" w:cs="satoshi"/>
                <w:b/>
                <w:bCs/>
                <w:lang w:val="fr-CA"/>
              </w:rPr>
            </w:pPr>
            <w:r w:rsidRPr="00AF4E61">
              <w:rPr>
                <w:rFonts w:ascii="Avenir Next LT Pro" w:hAnsi="Avenir Next LT Pro" w:eastAsia="satoshi" w:cs="satoshi"/>
                <w:b/>
                <w:bCs/>
                <w:lang w:val="fr-CA"/>
              </w:rPr>
              <w:t>Graphique :</w:t>
            </w:r>
          </w:p>
          <w:p w:rsidRPr="00AF4E61" w:rsidR="00AC744C" w:rsidP="0AB3C257" w:rsidRDefault="00AC744C" w14:paraId="1981B528" w14:textId="77777777">
            <w:pPr>
              <w:spacing w:line="279" w:lineRule="auto"/>
              <w:rPr>
                <w:rFonts w:ascii="Avenir Next LT Pro" w:hAnsi="Avenir Next LT Pro" w:eastAsia="satoshi" w:cs="satoshi"/>
                <w:b/>
                <w:bCs/>
                <w:color w:val="000000" w:themeColor="text1"/>
                <w:lang w:val="fr-CA"/>
              </w:rPr>
            </w:pPr>
          </w:p>
          <w:p w:rsidRPr="00AF4E61" w:rsidR="00AC744C" w:rsidP="0AB3C257" w:rsidRDefault="1D23EE9D" w14:paraId="063223FB" w14:textId="0D8FFF29">
            <w:pPr>
              <w:spacing w:line="279" w:lineRule="auto"/>
              <w:rPr>
                <w:rFonts w:ascii="Avenir Next LT Pro" w:hAnsi="Avenir Next LT Pro" w:eastAsia="satoshi" w:cs="satoshi"/>
                <w:color w:val="000000" w:themeColor="text1"/>
                <w:lang w:val="fr-CA"/>
              </w:rPr>
            </w:pPr>
            <w:r w:rsidRPr="00AF4E61">
              <w:rPr>
                <w:lang w:val="fr-CA"/>
              </w:rPr>
              <w:drawing>
                <wp:inline distT="0" distB="0" distL="0" distR="0" wp14:anchorId="7B0D251D" wp14:editId="51064202">
                  <wp:extent cx="1104900" cy="1104900"/>
                  <wp:effectExtent l="0" t="0" r="0" b="0"/>
                  <wp:docPr id="166916408" name="Picture 1669164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6916408"/>
                          <pic:cNvPicPr/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4900" cy="1104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21" w:type="dxa"/>
            <w:tcMar>
              <w:left w:w="105" w:type="dxa"/>
              <w:right w:w="105" w:type="dxa"/>
            </w:tcMar>
          </w:tcPr>
          <w:p w:rsidRPr="00AF4E61" w:rsidR="4FDB2C13" w:rsidP="0AB3C257" w:rsidRDefault="2E04A2AD" w14:paraId="097F14EA" w14:textId="3444C814">
            <w:pPr>
              <w:spacing w:line="279" w:lineRule="auto"/>
              <w:rPr>
                <w:rFonts w:ascii="Avenir Next LT Pro" w:hAnsi="Avenir Next LT Pro" w:eastAsia="satoshi" w:cs="satoshi"/>
                <w:lang w:val="fr-CA"/>
              </w:rPr>
            </w:pPr>
            <w:r w:rsidRPr="48D6EB39" w:rsidR="7CB208C0">
              <w:rPr>
                <w:rFonts w:ascii="Avenir Next LT Pro" w:hAnsi="Avenir Next LT Pro" w:eastAsia="satoshi" w:cs="satoshi"/>
                <w:highlight w:val="yellow"/>
                <w:lang w:val="fr-CA"/>
              </w:rPr>
              <w:t xml:space="preserve">[Date, </w:t>
            </w:r>
            <w:r w:rsidRPr="48D6EB39" w:rsidR="463A55C6">
              <w:rPr>
                <w:rFonts w:ascii="Avenir Next LT Pro" w:hAnsi="Avenir Next LT Pro" w:eastAsia="satoshi" w:cs="satoshi"/>
                <w:highlight w:val="yellow"/>
                <w:lang w:val="fr-CA"/>
              </w:rPr>
              <w:t>heur</w:t>
            </w:r>
            <w:r w:rsidRPr="48D6EB39" w:rsidR="7CB208C0">
              <w:rPr>
                <w:rFonts w:ascii="Avenir Next LT Pro" w:hAnsi="Avenir Next LT Pro" w:eastAsia="satoshi" w:cs="satoshi"/>
                <w:highlight w:val="yellow"/>
                <w:lang w:val="fr-CA"/>
              </w:rPr>
              <w:t>e]</w:t>
            </w:r>
            <w:r w:rsidRPr="48D6EB39" w:rsidR="7CB208C0">
              <w:rPr>
                <w:rFonts w:ascii="Avenir Next LT Pro" w:hAnsi="Avenir Next LT Pro" w:eastAsia="satoshi" w:cs="satoshi"/>
                <w:lang w:val="fr-CA"/>
              </w:rPr>
              <w:t xml:space="preserve"> </w:t>
            </w:r>
            <w:r w:rsidRPr="48D6EB39" w:rsidR="2D035032">
              <w:rPr>
                <w:rFonts w:ascii="Avenir Next LT Pro" w:hAnsi="Avenir Next LT Pro" w:eastAsia="satoshi" w:cs="satoshi"/>
                <w:lang w:val="fr-CA"/>
              </w:rPr>
              <w:t xml:space="preserve">Des mesures de soutien sont disponibles pour vous et votre communauté [nom de la communauté]. Pour en savoir plus sur les mesures de soutien aux peuples autochtones en cas </w:t>
            </w:r>
            <w:r w:rsidRPr="48D6EB39" w:rsidR="2D035032">
              <w:rPr>
                <w:rFonts w:ascii="Avenir Next LT Pro" w:hAnsi="Avenir Next LT Pro" w:eastAsia="satoshi" w:cs="satoshi"/>
                <w:lang w:val="fr-CA"/>
              </w:rPr>
              <w:t>de feux de forêt, consultez le site</w:t>
            </w:r>
            <w:r w:rsidRPr="48D6EB39" w:rsidR="686E03A1">
              <w:rPr>
                <w:rFonts w:ascii="Avenir Next LT Pro" w:hAnsi="Avenir Next LT Pro" w:eastAsia="satoshi" w:cs="satoshi"/>
                <w:lang w:val="fr-CA"/>
              </w:rPr>
              <w:t xml:space="preserve"> sac-isc.gc.c</w:t>
            </w:r>
            <w:r w:rsidRPr="48D6EB39" w:rsidR="69672639">
              <w:rPr>
                <w:rFonts w:ascii="Avenir Next LT Pro" w:hAnsi="Avenir Next LT Pro" w:eastAsia="satoshi" w:cs="satoshi"/>
                <w:lang w:val="fr-CA"/>
              </w:rPr>
              <w:t>a</w:t>
            </w:r>
            <w:r w:rsidRPr="48D6EB39" w:rsidR="09E0843D">
              <w:rPr>
                <w:rFonts w:ascii="Avenir Next LT Pro" w:hAnsi="Avenir Next LT Pro" w:eastAsia="satoshi" w:cs="satoshi"/>
                <w:lang w:val="fr-CA"/>
              </w:rPr>
              <w:t xml:space="preserve"> </w:t>
            </w:r>
            <w:r w:rsidRPr="48D6EB39" w:rsidR="2EEC9C58">
              <w:rPr>
                <w:rFonts w:ascii="Avenir Next LT Pro" w:hAnsi="Avenir Next LT Pro" w:eastAsia="satoshi" w:cs="satoshi"/>
                <w:lang w:val="fr-CA"/>
              </w:rPr>
              <w:t xml:space="preserve">– </w:t>
            </w:r>
            <w:r w:rsidRPr="48D6EB39" w:rsidR="2A40A4B8">
              <w:rPr>
                <w:rFonts w:ascii="Avenir Next LT Pro" w:hAnsi="Avenir Next LT Pro" w:eastAsia="satoshi" w:cs="satoshi"/>
                <w:lang w:val="fr-CA"/>
              </w:rPr>
              <w:t>n</w:t>
            </w:r>
            <w:r w:rsidRPr="48D6EB39" w:rsidR="7767E5EB">
              <w:rPr>
                <w:rFonts w:ascii="Avenir Next LT Pro" w:hAnsi="Avenir Next LT Pro" w:eastAsia="satoshi" w:cs="satoshi"/>
                <w:lang w:val="fr-CA"/>
              </w:rPr>
              <w:t xml:space="preserve">otre prochaine mise à jour sera fournie demain </w:t>
            </w:r>
            <w:r w:rsidRPr="48D6EB39" w:rsidR="4DD3FE93">
              <w:rPr>
                <w:rFonts w:ascii="Avenir Next LT Pro" w:hAnsi="Avenir Next LT Pro" w:eastAsia="satoshi" w:cs="satoshi"/>
                <w:lang w:val="fr-CA"/>
              </w:rPr>
              <w:t>avant</w:t>
            </w:r>
            <w:r w:rsidRPr="48D6EB39" w:rsidR="7767E5EB">
              <w:rPr>
                <w:rFonts w:ascii="Avenir Next LT Pro" w:hAnsi="Avenir Next LT Pro" w:eastAsia="satoshi" w:cs="satoshi"/>
                <w:lang w:val="fr-CA"/>
              </w:rPr>
              <w:t xml:space="preserve"> [</w:t>
            </w:r>
            <w:r w:rsidRPr="48D6EB39" w:rsidR="7767E5EB">
              <w:rPr>
                <w:rFonts w:ascii="Avenir Next LT Pro" w:hAnsi="Avenir Next LT Pro" w:eastAsia="satoshi" w:cs="satoshi"/>
                <w:highlight w:val="yellow"/>
                <w:lang w:val="fr-CA"/>
              </w:rPr>
              <w:t>heure</w:t>
            </w:r>
            <w:r w:rsidRPr="48D6EB39" w:rsidR="7767E5EB">
              <w:rPr>
                <w:rFonts w:ascii="Avenir Next LT Pro" w:hAnsi="Avenir Next LT Pro" w:eastAsia="satoshi" w:cs="satoshi"/>
                <w:lang w:val="fr-CA"/>
              </w:rPr>
              <w:t>]</w:t>
            </w:r>
            <w:r w:rsidRPr="48D6EB39" w:rsidR="0A179789">
              <w:rPr>
                <w:rFonts w:ascii="Avenir Next LT Pro" w:hAnsi="Avenir Next LT Pro" w:eastAsia="satoshi" w:cs="satoshi"/>
                <w:lang w:val="fr-CA"/>
              </w:rPr>
              <w:t>.</w:t>
            </w:r>
          </w:p>
        </w:tc>
      </w:tr>
      <w:tr w:rsidRPr="00AF4E61" w:rsidR="4FDB2C13" w:rsidTr="48D6EB39" w14:paraId="26585832" w14:textId="77777777">
        <w:trPr>
          <w:trHeight w:val="1080"/>
        </w:trPr>
        <w:tc>
          <w:tcPr>
            <w:tcW w:w="3450" w:type="dxa"/>
            <w:tcMar>
              <w:left w:w="105" w:type="dxa"/>
              <w:right w:w="105" w:type="dxa"/>
            </w:tcMar>
          </w:tcPr>
          <w:p w:rsidRPr="00AF4E61" w:rsidR="600125F2" w:rsidP="0AB3C257" w:rsidRDefault="004A6849" w14:paraId="646FD9AE" w14:textId="14D80946">
            <w:pPr>
              <w:spacing w:line="279" w:lineRule="auto"/>
              <w:rPr>
                <w:rFonts w:ascii="Avenir Next LT Pro" w:hAnsi="Avenir Next LT Pro" w:eastAsia="satoshi" w:cs="satoshi"/>
                <w:lang w:val="fr-CA"/>
              </w:rPr>
            </w:pPr>
            <w:r w:rsidRPr="00AF4E61">
              <w:rPr>
                <w:rFonts w:ascii="Avenir Next LT Pro" w:hAnsi="Avenir Next LT Pro" w:eastAsia="satoshi" w:cs="satoshi"/>
                <w:b/>
                <w:bCs/>
                <w:lang w:val="fr-CA"/>
              </w:rPr>
              <w:t>Canal :</w:t>
            </w:r>
            <w:r w:rsidRPr="00AF4E61" w:rsidR="735E56CD">
              <w:rPr>
                <w:rFonts w:ascii="Avenir Next LT Pro" w:hAnsi="Avenir Next LT Pro" w:eastAsia="satoshi" w:cs="satoshi"/>
                <w:b/>
                <w:bCs/>
                <w:lang w:val="fr-CA"/>
              </w:rPr>
              <w:t xml:space="preserve"> </w:t>
            </w:r>
            <w:r w:rsidRPr="00AF4E61">
              <w:rPr>
                <w:rFonts w:ascii="Avenir Next LT Pro" w:hAnsi="Avenir Next LT Pro" w:eastAsia="satoshi" w:cs="satoshi"/>
                <w:lang w:val="fr-CA"/>
              </w:rPr>
              <w:t>Tous les canaux sociaux</w:t>
            </w:r>
          </w:p>
          <w:p w:rsidRPr="00AF4E61" w:rsidR="00AC744C" w:rsidP="0AB3C257" w:rsidRDefault="00AC744C" w14:paraId="55244909" w14:textId="77777777">
            <w:pPr>
              <w:spacing w:line="279" w:lineRule="auto"/>
              <w:rPr>
                <w:rFonts w:ascii="Avenir Next LT Pro" w:hAnsi="Avenir Next LT Pro" w:eastAsia="satoshi" w:cs="satoshi"/>
                <w:lang w:val="fr-CA"/>
              </w:rPr>
            </w:pPr>
          </w:p>
          <w:p w:rsidRPr="00AF4E61" w:rsidR="00AC744C" w:rsidP="0AB3C257" w:rsidRDefault="004A6849" w14:paraId="25D77437" w14:textId="1DB9BB51">
            <w:pPr>
              <w:spacing w:line="279" w:lineRule="auto"/>
              <w:rPr>
                <w:rFonts w:ascii="Avenir Next LT Pro" w:hAnsi="Avenir Next LT Pro" w:eastAsia="satoshi" w:cs="satoshi"/>
                <w:color w:val="000000" w:themeColor="text1"/>
                <w:lang w:val="fr-CA"/>
              </w:rPr>
            </w:pPr>
            <w:r w:rsidRPr="00AF4E61">
              <w:rPr>
                <w:rFonts w:ascii="Avenir Next LT Pro" w:hAnsi="Avenir Next LT Pro" w:eastAsia="satoshi" w:cs="satoshi"/>
                <w:b/>
                <w:bCs/>
                <w:lang w:val="fr-CA"/>
              </w:rPr>
              <w:t>Sujet :</w:t>
            </w:r>
            <w:r w:rsidRPr="00AF4E61" w:rsidR="735E56CD">
              <w:rPr>
                <w:rFonts w:ascii="Avenir Next LT Pro" w:hAnsi="Avenir Next LT Pro" w:eastAsia="satoshi" w:cs="satoshi"/>
                <w:lang w:val="fr-CA"/>
              </w:rPr>
              <w:t xml:space="preserve"> </w:t>
            </w:r>
            <w:r w:rsidRPr="00AF4E61" w:rsidR="001B2AB0">
              <w:rPr>
                <w:rFonts w:ascii="Avenir Next LT Pro" w:hAnsi="Avenir Next LT Pro" w:eastAsia="satoshi" w:cs="satoshi"/>
                <w:lang w:val="fr-CA"/>
              </w:rPr>
              <w:t>Itinéraires de circulation en cas de feux de forêt</w:t>
            </w:r>
          </w:p>
          <w:p w:rsidRPr="00AF4E61" w:rsidR="600125F2" w:rsidP="0AB3C257" w:rsidRDefault="004A6849" w14:paraId="279D1BFA" w14:textId="631CD849">
            <w:pPr>
              <w:spacing w:line="279" w:lineRule="auto"/>
              <w:rPr>
                <w:rFonts w:ascii="Avenir Next LT Pro" w:hAnsi="Avenir Next LT Pro" w:eastAsia="satoshi" w:cs="satoshi"/>
                <w:b/>
                <w:bCs/>
                <w:lang w:val="fr-CA"/>
              </w:rPr>
            </w:pPr>
            <w:r w:rsidRPr="00AF4E61">
              <w:rPr>
                <w:rFonts w:ascii="Avenir Next LT Pro" w:hAnsi="Avenir Next LT Pro" w:eastAsia="satoshi" w:cs="satoshi"/>
                <w:b/>
                <w:bCs/>
                <w:lang w:val="fr-CA"/>
              </w:rPr>
              <w:t>Graphique :</w:t>
            </w:r>
            <w:r w:rsidRPr="00AF4E61" w:rsidR="735E56CD">
              <w:rPr>
                <w:rFonts w:ascii="Avenir Next LT Pro" w:hAnsi="Avenir Next LT Pro" w:eastAsia="satoshi" w:cs="satoshi"/>
                <w:b/>
                <w:bCs/>
                <w:lang w:val="fr-CA"/>
              </w:rPr>
              <w:t xml:space="preserve"> </w:t>
            </w:r>
          </w:p>
          <w:p w:rsidRPr="00AF4E61" w:rsidR="00AC744C" w:rsidP="0AB3C257" w:rsidRDefault="00AC744C" w14:paraId="640E0FFB" w14:textId="77777777">
            <w:pPr>
              <w:spacing w:line="279" w:lineRule="auto"/>
              <w:rPr>
                <w:rFonts w:ascii="Avenir Next LT Pro" w:hAnsi="Avenir Next LT Pro" w:eastAsia="satoshi" w:cs="satoshi"/>
                <w:b/>
                <w:bCs/>
                <w:color w:val="000000" w:themeColor="text1"/>
                <w:lang w:val="fr-CA"/>
              </w:rPr>
            </w:pPr>
          </w:p>
          <w:p w:rsidRPr="00AF4E61" w:rsidR="4FDB2C13" w:rsidP="0A6C9B72" w:rsidRDefault="645B4BF3" w14:paraId="636696AD" w14:textId="5714C728">
            <w:pPr>
              <w:spacing w:line="279" w:lineRule="auto"/>
              <w:rPr>
                <w:rFonts w:ascii="Avenir Next LT Pro" w:hAnsi="Avenir Next LT Pro" w:eastAsia="satoshi" w:cs="satoshi"/>
                <w:lang w:val="fr-CA"/>
              </w:rPr>
            </w:pPr>
            <w:r w:rsidRPr="00AF4E61">
              <w:rPr>
                <w:lang w:val="fr-CA"/>
              </w:rPr>
              <w:drawing>
                <wp:inline distT="0" distB="0" distL="0" distR="0" wp14:anchorId="4849410E" wp14:editId="3387825C">
                  <wp:extent cx="1104900" cy="1104900"/>
                  <wp:effectExtent l="0" t="0" r="0" b="0"/>
                  <wp:docPr id="408859288" name="Picture 4088592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8859288"/>
                          <pic:cNvPicPr/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4900" cy="1104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21" w:type="dxa"/>
            <w:tcMar>
              <w:left w:w="105" w:type="dxa"/>
              <w:right w:w="105" w:type="dxa"/>
            </w:tcMar>
          </w:tcPr>
          <w:p w:rsidRPr="00AF4E61" w:rsidR="21C859DA" w:rsidP="0AB3C257" w:rsidRDefault="36835176" w14:paraId="730926C4" w14:textId="2DE1C21E">
            <w:pPr>
              <w:spacing w:line="279" w:lineRule="auto"/>
              <w:rPr>
                <w:rFonts w:ascii="Avenir Next LT Pro" w:hAnsi="Avenir Next LT Pro" w:eastAsia="satoshi" w:cs="satoshi"/>
                <w:color w:val="000000" w:themeColor="text1"/>
                <w:lang w:val="fr-CA"/>
              </w:rPr>
            </w:pPr>
            <w:r w:rsidRPr="48D6EB39" w:rsidR="220033E3">
              <w:rPr>
                <w:rFonts w:ascii="Avenir Next LT Pro" w:hAnsi="Avenir Next LT Pro" w:eastAsia="satoshi" w:cs="satoshi"/>
                <w:highlight w:val="yellow"/>
                <w:lang w:val="fr-CA"/>
              </w:rPr>
              <w:t xml:space="preserve">[Date, </w:t>
            </w:r>
            <w:r w:rsidRPr="48D6EB39" w:rsidR="463A55C6">
              <w:rPr>
                <w:rFonts w:ascii="Avenir Next LT Pro" w:hAnsi="Avenir Next LT Pro" w:eastAsia="satoshi" w:cs="satoshi"/>
                <w:highlight w:val="yellow"/>
                <w:lang w:val="fr-CA"/>
              </w:rPr>
              <w:t>heur</w:t>
            </w:r>
            <w:r w:rsidRPr="48D6EB39" w:rsidR="220033E3">
              <w:rPr>
                <w:rFonts w:ascii="Avenir Next LT Pro" w:hAnsi="Avenir Next LT Pro" w:eastAsia="satoshi" w:cs="satoshi"/>
                <w:highlight w:val="yellow"/>
                <w:lang w:val="fr-CA"/>
              </w:rPr>
              <w:t>e]</w:t>
            </w:r>
            <w:r w:rsidRPr="48D6EB39" w:rsidR="220033E3">
              <w:rPr>
                <w:rFonts w:ascii="Avenir Next LT Pro" w:hAnsi="Avenir Next LT Pro" w:eastAsia="satoshi" w:cs="satoshi"/>
                <w:lang w:val="fr-CA"/>
              </w:rPr>
              <w:t xml:space="preserve"> </w:t>
            </w:r>
            <w:r w:rsidRPr="48D6EB39" w:rsidR="67F2A6E9">
              <w:rPr>
                <w:rFonts w:ascii="Avenir Next LT Pro" w:hAnsi="Avenir Next LT Pro" w:eastAsia="satoshi" w:cs="satoshi"/>
                <w:lang w:val="fr-CA"/>
              </w:rPr>
              <w:t>En cas d</w:t>
            </w:r>
            <w:r w:rsidRPr="48D6EB39" w:rsidR="5C82279D">
              <w:rPr>
                <w:rFonts w:ascii="Avenir Next LT Pro" w:hAnsi="Avenir Next LT Pro" w:eastAsia="satoshi" w:cs="satoshi"/>
                <w:lang w:val="fr-CA"/>
              </w:rPr>
              <w:t>’</w:t>
            </w:r>
            <w:r w:rsidRPr="48D6EB39" w:rsidR="67F2A6E9">
              <w:rPr>
                <w:rFonts w:ascii="Avenir Next LT Pro" w:hAnsi="Avenir Next LT Pro" w:eastAsia="satoshi" w:cs="satoshi"/>
                <w:lang w:val="fr-CA"/>
              </w:rPr>
              <w:t>évacuation, suivez la direction donnée, y compris l</w:t>
            </w:r>
            <w:r w:rsidRPr="48D6EB39" w:rsidR="5C82279D">
              <w:rPr>
                <w:rFonts w:ascii="Avenir Next LT Pro" w:hAnsi="Avenir Next LT Pro" w:eastAsia="satoshi" w:cs="satoshi"/>
                <w:lang w:val="fr-CA"/>
              </w:rPr>
              <w:t>’</w:t>
            </w:r>
            <w:r w:rsidRPr="48D6EB39" w:rsidR="67F2A6E9">
              <w:rPr>
                <w:rFonts w:ascii="Avenir Next LT Pro" w:hAnsi="Avenir Next LT Pro" w:eastAsia="satoshi" w:cs="satoshi"/>
                <w:lang w:val="fr-CA"/>
              </w:rPr>
              <w:t>itinéraire désigné. Les raccourcis pourraient vous mener à une zone bloquée ou dangereuse. Dernières informations sur les feux de forêt au Québec</w:t>
            </w:r>
            <w:r w:rsidRPr="48D6EB39" w:rsidR="67F2A6E9">
              <w:rPr>
                <w:rFonts w:ascii="Avenir Next LT Pro" w:hAnsi="Avenir Next LT Pro" w:eastAsia="satoshi" w:cs="satoshi"/>
                <w:lang w:val="fr-CA"/>
              </w:rPr>
              <w:t> </w:t>
            </w:r>
            <w:r w:rsidRPr="48D6EB39" w:rsidR="48E13E3D">
              <w:rPr>
                <w:rFonts w:ascii="Avenir Next LT Pro" w:hAnsi="Avenir Next LT Pro" w:eastAsia="satoshi" w:cs="satoshi"/>
                <w:lang w:val="fr-CA"/>
              </w:rPr>
              <w:t xml:space="preserve">: </w:t>
            </w:r>
            <w:hyperlink r:id="Re414e967957d4392">
              <w:r w:rsidRPr="48D6EB39" w:rsidR="48E13E3D">
                <w:rPr>
                  <w:rStyle w:val="Hyperlink"/>
                  <w:rFonts w:ascii="Avenir Next LT Pro" w:hAnsi="Avenir Next LT Pro" w:eastAsia="satoshi" w:cs="satoshi"/>
                  <w:lang w:val="fr-CA"/>
                </w:rPr>
                <w:t>www.alerte.gouv.qc.ca</w:t>
              </w:r>
            </w:hyperlink>
            <w:r w:rsidRPr="48D6EB39" w:rsidR="48E13E3D">
              <w:rPr>
                <w:rFonts w:ascii="Avenir Next LT Pro" w:hAnsi="Avenir Next LT Pro" w:eastAsia="satoshi" w:cs="satoshi"/>
                <w:lang w:val="fr-CA"/>
              </w:rPr>
              <w:t xml:space="preserve"> – </w:t>
            </w:r>
            <w:r w:rsidRPr="48D6EB39" w:rsidR="56B766E7">
              <w:rPr>
                <w:rFonts w:ascii="Avenir Next LT Pro" w:hAnsi="Avenir Next LT Pro" w:eastAsia="satoshi" w:cs="satoshi"/>
                <w:lang w:val="fr-CA"/>
              </w:rPr>
              <w:t>n</w:t>
            </w:r>
            <w:r w:rsidRPr="48D6EB39" w:rsidR="7767E5EB">
              <w:rPr>
                <w:rFonts w:ascii="Avenir Next LT Pro" w:hAnsi="Avenir Next LT Pro" w:eastAsia="satoshi" w:cs="satoshi"/>
                <w:lang w:val="fr-CA"/>
              </w:rPr>
              <w:t xml:space="preserve">otre prochaine mise à jour sera fournie demain </w:t>
            </w:r>
            <w:r w:rsidRPr="48D6EB39" w:rsidR="6D594F8C">
              <w:rPr>
                <w:rFonts w:ascii="Avenir Next LT Pro" w:hAnsi="Avenir Next LT Pro" w:eastAsia="satoshi" w:cs="satoshi"/>
                <w:lang w:val="fr-CA"/>
              </w:rPr>
              <w:t>avant</w:t>
            </w:r>
            <w:r w:rsidRPr="48D6EB39" w:rsidR="7767E5EB">
              <w:rPr>
                <w:rFonts w:ascii="Avenir Next LT Pro" w:hAnsi="Avenir Next LT Pro" w:eastAsia="satoshi" w:cs="satoshi"/>
                <w:lang w:val="fr-CA"/>
              </w:rPr>
              <w:t xml:space="preserve"> [heure]</w:t>
            </w:r>
            <w:r w:rsidRPr="48D6EB39" w:rsidR="2F5915B3">
              <w:rPr>
                <w:rFonts w:ascii="Avenir Next LT Pro" w:hAnsi="Avenir Next LT Pro" w:eastAsia="satoshi" w:cs="satoshi"/>
                <w:lang w:val="fr-CA"/>
              </w:rPr>
              <w:t>.</w:t>
            </w:r>
          </w:p>
          <w:p w:rsidRPr="00AF4E61" w:rsidR="21C859DA" w:rsidP="0AB3C257" w:rsidRDefault="21C859DA" w14:paraId="18639810" w14:textId="693E9874">
            <w:pPr>
              <w:spacing w:line="279" w:lineRule="auto"/>
              <w:rPr>
                <w:rFonts w:ascii="Avenir Next LT Pro" w:hAnsi="Avenir Next LT Pro" w:eastAsia="satoshi" w:cs="satoshi"/>
                <w:lang w:val="fr-CA"/>
              </w:rPr>
            </w:pPr>
          </w:p>
        </w:tc>
      </w:tr>
      <w:tr w:rsidRPr="00AF4E61" w:rsidR="4FDB2C13" w:rsidTr="48D6EB39" w14:paraId="7D74D574" w14:textId="77777777">
        <w:trPr>
          <w:trHeight w:val="300"/>
        </w:trPr>
        <w:tc>
          <w:tcPr>
            <w:tcW w:w="9471" w:type="dxa"/>
            <w:gridSpan w:val="2"/>
            <w:shd w:val="clear" w:color="auto" w:fill="D9E2F3"/>
            <w:tcMar>
              <w:left w:w="105" w:type="dxa"/>
              <w:right w:w="105" w:type="dxa"/>
            </w:tcMar>
          </w:tcPr>
          <w:p w:rsidRPr="00AF4E61" w:rsidR="7EAB585E" w:rsidP="48D6EB39" w:rsidRDefault="40CA9232" w14:paraId="2BB46C1E" w14:textId="45417DF4">
            <w:pPr>
              <w:pStyle w:val="Normal"/>
              <w:suppressLineNumbers w:val="0"/>
              <w:bidi w:val="0"/>
              <w:spacing w:before="0" w:beforeAutospacing="off" w:after="0" w:afterAutospacing="off" w:line="279" w:lineRule="auto"/>
              <w:ind w:left="0" w:right="0"/>
              <w:jc w:val="center"/>
            </w:pPr>
            <w:r w:rsidRPr="48D6EB39" w:rsidR="5668214F">
              <w:rPr>
                <w:rFonts w:ascii="Avenir Next LT Pro" w:hAnsi="Avenir Next LT Pro" w:eastAsia="satoshi" w:cs="satoshi"/>
                <w:b w:val="1"/>
                <w:bCs w:val="1"/>
                <w:lang w:val="fr-CA"/>
              </w:rPr>
              <w:t>Messages radiophoniques d’intérêt public</w:t>
            </w:r>
          </w:p>
        </w:tc>
      </w:tr>
      <w:tr w:rsidRPr="00AF4E61" w:rsidR="4FDB2C13" w:rsidTr="48D6EB39" w14:paraId="59C22EDB" w14:textId="77777777">
        <w:trPr>
          <w:trHeight w:val="1080"/>
        </w:trPr>
        <w:tc>
          <w:tcPr>
            <w:tcW w:w="3450" w:type="dxa"/>
            <w:tcMar>
              <w:left w:w="105" w:type="dxa"/>
              <w:right w:w="105" w:type="dxa"/>
            </w:tcMar>
          </w:tcPr>
          <w:p w:rsidRPr="00AF4E61" w:rsidR="3E2BD10B" w:rsidP="0AB3C257" w:rsidRDefault="004A6849" w14:paraId="2DE909EC" w14:textId="1EFDAA6B">
            <w:pPr>
              <w:spacing w:line="279" w:lineRule="auto"/>
              <w:rPr>
                <w:rFonts w:ascii="Avenir Next LT Pro" w:hAnsi="Avenir Next LT Pro" w:eastAsia="satoshi" w:cs="satoshi"/>
                <w:b/>
                <w:bCs/>
                <w:color w:val="000000" w:themeColor="text1"/>
                <w:lang w:val="fr-CA"/>
              </w:rPr>
            </w:pPr>
            <w:r w:rsidRPr="00AF4E61">
              <w:rPr>
                <w:rFonts w:ascii="Avenir Next LT Pro" w:hAnsi="Avenir Next LT Pro" w:eastAsia="satoshi" w:cs="satoshi"/>
                <w:b/>
                <w:bCs/>
                <w:lang w:val="fr-CA"/>
              </w:rPr>
              <w:t>Canal :</w:t>
            </w:r>
            <w:r w:rsidRPr="00AF4E61" w:rsidR="519E5714">
              <w:rPr>
                <w:rFonts w:ascii="Avenir Next LT Pro" w:hAnsi="Avenir Next LT Pro" w:eastAsia="satoshi" w:cs="satoshi"/>
                <w:b/>
                <w:bCs/>
                <w:lang w:val="fr-CA"/>
              </w:rPr>
              <w:t xml:space="preserve"> </w:t>
            </w:r>
            <w:r w:rsidRPr="00AF4E61" w:rsidR="001324BE">
              <w:rPr>
                <w:rFonts w:ascii="Avenir Next LT Pro" w:hAnsi="Avenir Next LT Pro" w:eastAsia="satoshi" w:cs="satoshi"/>
                <w:lang w:val="fr-CA"/>
              </w:rPr>
              <w:t>Les messages d</w:t>
            </w:r>
            <w:r w:rsidR="00AF4E61">
              <w:rPr>
                <w:rFonts w:ascii="Avenir Next LT Pro" w:hAnsi="Avenir Next LT Pro" w:eastAsia="satoshi" w:cs="satoshi"/>
                <w:lang w:val="fr-CA"/>
              </w:rPr>
              <w:t>’</w:t>
            </w:r>
            <w:r w:rsidRPr="00AF4E61" w:rsidR="001324BE">
              <w:rPr>
                <w:rFonts w:ascii="Avenir Next LT Pro" w:hAnsi="Avenir Next LT Pro" w:eastAsia="satoshi" w:cs="satoshi"/>
                <w:lang w:val="fr-CA"/>
              </w:rPr>
              <w:t>intérêt public doivent être soumis à la radio communautaire</w:t>
            </w:r>
          </w:p>
          <w:p w:rsidRPr="00AF4E61" w:rsidR="4FDB2C13" w:rsidP="0AB3C257" w:rsidRDefault="4FDB2C13" w14:paraId="399AC8B5" w14:textId="7CD963DB">
            <w:pPr>
              <w:spacing w:line="279" w:lineRule="auto"/>
              <w:rPr>
                <w:rFonts w:ascii="Avenir Next LT Pro" w:hAnsi="Avenir Next LT Pro" w:eastAsia="satoshi" w:cs="satoshi"/>
                <w:b/>
                <w:bCs/>
                <w:color w:val="000000" w:themeColor="text1"/>
                <w:lang w:val="fr-CA"/>
              </w:rPr>
            </w:pPr>
          </w:p>
          <w:p w:rsidRPr="00AF4E61" w:rsidR="3E2BD10B" w:rsidP="0AB3C257" w:rsidRDefault="004A6849" w14:paraId="1FC189C9" w14:textId="7DCAE412">
            <w:pPr>
              <w:spacing w:line="279" w:lineRule="auto"/>
              <w:rPr>
                <w:rFonts w:ascii="Avenir Next LT Pro" w:hAnsi="Avenir Next LT Pro" w:eastAsia="satoshi" w:cs="satoshi"/>
                <w:color w:val="000000" w:themeColor="text1"/>
                <w:lang w:val="fr-CA"/>
              </w:rPr>
            </w:pPr>
            <w:r w:rsidRPr="48D6EB39" w:rsidR="432D5D26">
              <w:rPr>
                <w:rFonts w:ascii="Avenir Next LT Pro" w:hAnsi="Avenir Next LT Pro" w:eastAsia="satoshi" w:cs="satoshi"/>
                <w:b w:val="1"/>
                <w:bCs w:val="1"/>
                <w:lang w:val="fr-CA"/>
              </w:rPr>
              <w:t>Sujet :</w:t>
            </w:r>
            <w:r w:rsidRPr="48D6EB39" w:rsidR="696E3295">
              <w:rPr>
                <w:rFonts w:ascii="Avenir Next LT Pro" w:hAnsi="Avenir Next LT Pro" w:eastAsia="satoshi" w:cs="satoshi"/>
                <w:b w:val="1"/>
                <w:bCs w:val="1"/>
                <w:lang w:val="fr-CA"/>
              </w:rPr>
              <w:t xml:space="preserve"> </w:t>
            </w:r>
            <w:r w:rsidRPr="48D6EB39" w:rsidR="49F6B3D4">
              <w:rPr>
                <w:rFonts w:ascii="Avenir Next LT Pro" w:hAnsi="Avenir Next LT Pro" w:eastAsia="satoshi" w:cs="satoshi"/>
                <w:lang w:val="fr-CA"/>
              </w:rPr>
              <w:t>Soyez prêt et restez informé</w:t>
            </w:r>
          </w:p>
          <w:p w:rsidRPr="00AF4E61" w:rsidR="4FDB2C13" w:rsidP="0AB3C257" w:rsidRDefault="4FDB2C13" w14:paraId="172101D3" w14:textId="6AD6E313">
            <w:pPr>
              <w:spacing w:line="279" w:lineRule="auto"/>
              <w:rPr>
                <w:rFonts w:ascii="Avenir Next LT Pro" w:hAnsi="Avenir Next LT Pro" w:eastAsia="satoshi" w:cs="satoshi"/>
                <w:b/>
                <w:bCs/>
                <w:color w:val="000000" w:themeColor="text1"/>
                <w:lang w:val="fr-CA"/>
              </w:rPr>
            </w:pPr>
          </w:p>
          <w:p w:rsidRPr="00AF4E61" w:rsidR="3E2BD10B" w:rsidP="0AB3C257" w:rsidRDefault="004A6849" w14:paraId="7926FA1F" w14:textId="34A82B2D">
            <w:pPr>
              <w:spacing w:line="279" w:lineRule="auto"/>
              <w:rPr>
                <w:rFonts w:ascii="Avenir Next LT Pro" w:hAnsi="Avenir Next LT Pro" w:eastAsia="satoshi" w:cs="satoshi"/>
                <w:b/>
                <w:bCs/>
                <w:color w:val="000000" w:themeColor="text1"/>
                <w:lang w:val="fr-CA"/>
              </w:rPr>
            </w:pPr>
            <w:r w:rsidRPr="00AF4E61">
              <w:rPr>
                <w:rFonts w:ascii="Avenir Next LT Pro" w:hAnsi="Avenir Next LT Pro" w:eastAsia="satoshi" w:cs="satoshi"/>
                <w:b/>
                <w:bCs/>
                <w:lang w:val="fr-CA"/>
              </w:rPr>
              <w:t>Graphique :</w:t>
            </w:r>
            <w:r w:rsidRPr="00AF4E61" w:rsidR="519E5714">
              <w:rPr>
                <w:rFonts w:ascii="Avenir Next LT Pro" w:hAnsi="Avenir Next LT Pro" w:eastAsia="satoshi" w:cs="satoshi"/>
                <w:b/>
                <w:bCs/>
                <w:lang w:val="fr-CA"/>
              </w:rPr>
              <w:t xml:space="preserve"> </w:t>
            </w:r>
            <w:r w:rsidRPr="00AF4E61" w:rsidR="007D3F26">
              <w:rPr>
                <w:rFonts w:ascii="Avenir Next LT Pro" w:hAnsi="Avenir Next LT Pro" w:eastAsia="satoshi" w:cs="satoshi"/>
                <w:lang w:val="fr-CA"/>
              </w:rPr>
              <w:t>S. O.</w:t>
            </w:r>
          </w:p>
          <w:p w:rsidRPr="00AF4E61" w:rsidR="4FDB2C13" w:rsidP="0AB3C257" w:rsidRDefault="4FDB2C13" w14:paraId="1733C1CD" w14:textId="146BE655">
            <w:pPr>
              <w:spacing w:line="279" w:lineRule="auto"/>
              <w:rPr>
                <w:rFonts w:ascii="Avenir Next LT Pro" w:hAnsi="Avenir Next LT Pro" w:eastAsia="satoshi" w:cs="satoshi"/>
                <w:color w:val="000000" w:themeColor="text1"/>
                <w:lang w:val="fr-CA"/>
              </w:rPr>
            </w:pPr>
          </w:p>
        </w:tc>
        <w:tc>
          <w:tcPr>
            <w:tcW w:w="6021" w:type="dxa"/>
            <w:tcMar>
              <w:left w:w="105" w:type="dxa"/>
              <w:right w:w="105" w:type="dxa"/>
            </w:tcMar>
          </w:tcPr>
          <w:p w:rsidRPr="00AF4E61" w:rsidR="4B185A7B" w:rsidP="0AB3C257" w:rsidRDefault="00665D6C" w14:paraId="15C41459" w14:textId="2C2CF657">
            <w:pPr>
              <w:shd w:val="clear" w:color="auto" w:fill="FFFFFF" w:themeFill="background1"/>
              <w:rPr>
                <w:rFonts w:ascii="Avenir Next LT Pro" w:hAnsi="Avenir Next LT Pro" w:eastAsia="satoshi" w:cs="satoshi"/>
                <w:lang w:val="fr-CA"/>
              </w:rPr>
            </w:pPr>
            <w:r w:rsidRPr="00AF4E61">
              <w:rPr>
                <w:rFonts w:ascii="Avenir Next LT Pro" w:hAnsi="Avenir Next LT Pro" w:eastAsia="satoshi" w:cs="satoshi"/>
                <w:lang w:val="fr-CA"/>
              </w:rPr>
              <w:t>Ceci est un message destiné aux membres de [</w:t>
            </w:r>
            <w:r w:rsidRPr="00AF4E61">
              <w:rPr>
                <w:rFonts w:ascii="Avenir Next LT Pro" w:hAnsi="Avenir Next LT Pro" w:eastAsia="satoshi" w:cs="satoshi"/>
                <w:highlight w:val="yellow"/>
                <w:lang w:val="fr-CA"/>
              </w:rPr>
              <w:t>nom de la communauté</w:t>
            </w:r>
            <w:r w:rsidRPr="00AF4E61">
              <w:rPr>
                <w:rFonts w:ascii="Avenir Next LT Pro" w:hAnsi="Avenir Next LT Pro" w:eastAsia="satoshi" w:cs="satoshi"/>
                <w:lang w:val="fr-CA"/>
              </w:rPr>
              <w:t>]. Le chef et le conseil collaborent avec le service des feux de forêt de [</w:t>
            </w:r>
            <w:r w:rsidRPr="00AF4E61">
              <w:rPr>
                <w:rFonts w:ascii="Avenir Next LT Pro" w:hAnsi="Avenir Next LT Pro" w:eastAsia="satoshi" w:cs="satoshi"/>
                <w:highlight w:val="yellow"/>
                <w:lang w:val="fr-CA"/>
              </w:rPr>
              <w:t>province/territoire</w:t>
            </w:r>
            <w:r w:rsidRPr="00AF4E61">
              <w:rPr>
                <w:rFonts w:ascii="Avenir Next LT Pro" w:hAnsi="Avenir Next LT Pro" w:eastAsia="satoshi" w:cs="satoshi"/>
                <w:lang w:val="fr-CA"/>
              </w:rPr>
              <w:t>] pour surveiller l</w:t>
            </w:r>
            <w:r w:rsidR="00AF4E61">
              <w:rPr>
                <w:rFonts w:ascii="Avenir Next LT Pro" w:hAnsi="Avenir Next LT Pro" w:eastAsia="satoshi" w:cs="satoshi"/>
                <w:lang w:val="fr-CA"/>
              </w:rPr>
              <w:t>’</w:t>
            </w:r>
            <w:r w:rsidRPr="00AF4E61">
              <w:rPr>
                <w:rFonts w:ascii="Avenir Next LT Pro" w:hAnsi="Avenir Next LT Pro" w:eastAsia="satoshi" w:cs="satoshi"/>
                <w:lang w:val="fr-CA"/>
              </w:rPr>
              <w:t>activité des feux de forêt dans la région de [</w:t>
            </w:r>
            <w:r w:rsidRPr="00AF4E61">
              <w:rPr>
                <w:rFonts w:ascii="Avenir Next LT Pro" w:hAnsi="Avenir Next LT Pro" w:eastAsia="satoshi" w:cs="satoshi"/>
                <w:highlight w:val="yellow"/>
                <w:lang w:val="fr-CA"/>
              </w:rPr>
              <w:t>nom de la région</w:t>
            </w:r>
            <w:r w:rsidRPr="00AF4E61">
              <w:rPr>
                <w:rFonts w:ascii="Avenir Next LT Pro" w:hAnsi="Avenir Next LT Pro" w:eastAsia="satoshi" w:cs="satoshi"/>
                <w:lang w:val="fr-CA"/>
              </w:rPr>
              <w:t>], à environ [</w:t>
            </w:r>
            <w:r w:rsidRPr="00AF4E61">
              <w:rPr>
                <w:rFonts w:ascii="Avenir Next LT Pro" w:hAnsi="Avenir Next LT Pro" w:eastAsia="satoshi" w:cs="satoshi"/>
                <w:highlight w:val="yellow"/>
                <w:lang w:val="fr-CA"/>
              </w:rPr>
              <w:t>distance</w:t>
            </w:r>
            <w:r w:rsidRPr="00AF4E61">
              <w:rPr>
                <w:rFonts w:ascii="Avenir Next LT Pro" w:hAnsi="Avenir Next LT Pro" w:eastAsia="satoshi" w:cs="satoshi"/>
                <w:lang w:val="fr-CA"/>
              </w:rPr>
              <w:t>] km de notre communauté</w:t>
            </w:r>
            <w:r w:rsidRPr="00AF4E61" w:rsidR="2C447E19">
              <w:rPr>
                <w:rFonts w:ascii="Avenir Next LT Pro" w:hAnsi="Avenir Next LT Pro" w:eastAsia="satoshi" w:cs="satoshi"/>
                <w:lang w:val="fr-CA"/>
              </w:rPr>
              <w:t xml:space="preserve">. </w:t>
            </w:r>
          </w:p>
          <w:p w:rsidRPr="00AF4E61" w:rsidR="4FDB2C13" w:rsidP="0AB3C257" w:rsidRDefault="4FDB2C13" w14:paraId="283C57D5" w14:textId="1EFADFB3">
            <w:pPr>
              <w:shd w:val="clear" w:color="auto" w:fill="FFFFFF" w:themeFill="background1"/>
              <w:rPr>
                <w:rFonts w:ascii="Avenir Next LT Pro" w:hAnsi="Avenir Next LT Pro" w:eastAsia="satoshi" w:cs="satoshi"/>
                <w:color w:val="000000" w:themeColor="text1"/>
                <w:lang w:val="fr-CA"/>
              </w:rPr>
            </w:pPr>
          </w:p>
          <w:p w:rsidRPr="00AF4E61" w:rsidR="38A0E86B" w:rsidP="0AB3C257" w:rsidRDefault="00434BDA" w14:paraId="54D7831B" w14:textId="26179EA3">
            <w:pPr>
              <w:rPr>
                <w:rFonts w:ascii="Avenir Next LT Pro" w:hAnsi="Avenir Next LT Pro" w:eastAsia="satoshi" w:cs="satoshi"/>
                <w:lang w:val="fr-CA"/>
              </w:rPr>
            </w:pPr>
            <w:r w:rsidRPr="00AF4E61">
              <w:rPr>
                <w:rFonts w:ascii="Avenir Next LT Pro" w:hAnsi="Avenir Next LT Pro" w:eastAsia="satoshi" w:cs="satoshi"/>
                <w:lang w:val="fr-CA"/>
              </w:rPr>
              <w:t>Soyez prêts. En cas d</w:t>
            </w:r>
            <w:r w:rsidR="00AF4E61">
              <w:rPr>
                <w:rFonts w:ascii="Avenir Next LT Pro" w:hAnsi="Avenir Next LT Pro" w:eastAsia="satoshi" w:cs="satoshi"/>
                <w:lang w:val="fr-CA"/>
              </w:rPr>
              <w:t>’</w:t>
            </w:r>
            <w:r w:rsidRPr="00AF4E61">
              <w:rPr>
                <w:rFonts w:ascii="Avenir Next LT Pro" w:hAnsi="Avenir Next LT Pro" w:eastAsia="satoshi" w:cs="satoshi"/>
                <w:lang w:val="fr-CA"/>
              </w:rPr>
              <w:t>évacuation, assurez-vous que vous et votre famille êtes prêts. Élaborez un plan d</w:t>
            </w:r>
            <w:r w:rsidR="00AF4E61">
              <w:rPr>
                <w:rFonts w:ascii="Avenir Next LT Pro" w:hAnsi="Avenir Next LT Pro" w:eastAsia="satoshi" w:cs="satoshi"/>
                <w:lang w:val="fr-CA"/>
              </w:rPr>
              <w:t>’</w:t>
            </w:r>
            <w:r w:rsidRPr="00AF4E61">
              <w:rPr>
                <w:rFonts w:ascii="Avenir Next LT Pro" w:hAnsi="Avenir Next LT Pro" w:eastAsia="satoshi" w:cs="satoshi"/>
                <w:lang w:val="fr-CA"/>
              </w:rPr>
              <w:t>urgence avec votre famille et préparez des trousses d</w:t>
            </w:r>
            <w:r w:rsidR="00AF4E61">
              <w:rPr>
                <w:rFonts w:ascii="Avenir Next LT Pro" w:hAnsi="Avenir Next LT Pro" w:eastAsia="satoshi" w:cs="satoshi"/>
                <w:lang w:val="fr-CA"/>
              </w:rPr>
              <w:t>’</w:t>
            </w:r>
            <w:r w:rsidRPr="00AF4E61">
              <w:rPr>
                <w:rFonts w:ascii="Avenir Next LT Pro" w:hAnsi="Avenir Next LT Pro" w:eastAsia="satoshi" w:cs="satoshi"/>
                <w:lang w:val="fr-CA"/>
              </w:rPr>
              <w:t>urgence contenant des provisions pour au moins 72 heures</w:t>
            </w:r>
            <w:r w:rsidRPr="00AF4E61" w:rsidR="0DA8179C">
              <w:rPr>
                <w:rFonts w:ascii="Avenir Next LT Pro" w:hAnsi="Avenir Next LT Pro" w:eastAsia="satoshi" w:cs="satoshi"/>
                <w:lang w:val="fr-CA"/>
              </w:rPr>
              <w:t xml:space="preserve">. </w:t>
            </w:r>
          </w:p>
          <w:p w:rsidRPr="00AF4E61" w:rsidR="4FDB2C13" w:rsidP="0AB3C257" w:rsidRDefault="4FDB2C13" w14:paraId="5F3F5961" w14:textId="2BE888E6">
            <w:pPr>
              <w:shd w:val="clear" w:color="auto" w:fill="FFFFFF" w:themeFill="background1"/>
              <w:rPr>
                <w:rFonts w:ascii="Avenir Next LT Pro" w:hAnsi="Avenir Next LT Pro" w:eastAsia="satoshi" w:cs="satoshi"/>
                <w:color w:val="000000" w:themeColor="text1"/>
                <w:lang w:val="fr-CA"/>
              </w:rPr>
            </w:pPr>
          </w:p>
          <w:p w:rsidRPr="00AF4E61" w:rsidR="38A0E86B" w:rsidP="0AB3C257" w:rsidRDefault="00AF4E61" w14:paraId="46166D8C" w14:textId="37160922">
            <w:pPr>
              <w:shd w:val="clear" w:color="auto" w:fill="FFFFFF" w:themeFill="background1"/>
              <w:rPr>
                <w:rFonts w:ascii="Avenir Next LT Pro" w:hAnsi="Avenir Next LT Pro" w:eastAsia="satoshi" w:cs="satoshi"/>
                <w:lang w:val="fr-CA"/>
              </w:rPr>
            </w:pPr>
            <w:r w:rsidRPr="00AF4E61">
              <w:rPr>
                <w:rFonts w:ascii="Avenir Next LT Pro" w:hAnsi="Avenir Next LT Pro" w:eastAsia="satoshi" w:cs="satoshi"/>
                <w:lang w:val="fr-CA"/>
              </w:rPr>
              <w:t xml:space="preserve">Restez informé. Pour obtenir les dernières informations sur les feux de forêt et les ordres </w:t>
            </w:r>
            <w:r w:rsidRPr="00AF4E61">
              <w:rPr>
                <w:rFonts w:ascii="Avenir Next LT Pro" w:hAnsi="Avenir Next LT Pro" w:eastAsia="satoshi" w:cs="satoshi"/>
                <w:lang w:val="fr-CA"/>
              </w:rPr>
              <w:lastRenderedPageBreak/>
              <w:t>d</w:t>
            </w:r>
            <w:r>
              <w:rPr>
                <w:rFonts w:ascii="Avenir Next LT Pro" w:hAnsi="Avenir Next LT Pro" w:eastAsia="satoshi" w:cs="satoshi"/>
                <w:lang w:val="fr-CA"/>
              </w:rPr>
              <w:t>’</w:t>
            </w:r>
            <w:r w:rsidRPr="00AF4E61">
              <w:rPr>
                <w:rFonts w:ascii="Avenir Next LT Pro" w:hAnsi="Avenir Next LT Pro" w:eastAsia="satoshi" w:cs="satoshi"/>
                <w:lang w:val="fr-CA"/>
              </w:rPr>
              <w:t>évacuation au Québec, veuillez consulter le site</w:t>
            </w:r>
            <w:r w:rsidRPr="00AF4E61">
              <w:rPr>
                <w:rFonts w:ascii="Avenir Next LT Pro" w:hAnsi="Avenir Next LT Pro" w:eastAsia="satoshi" w:cs="satoshi"/>
                <w:lang w:val="fr-CA"/>
              </w:rPr>
              <w:t> </w:t>
            </w:r>
            <w:r w:rsidRPr="00AF4E61" w:rsidR="2C447E19">
              <w:rPr>
                <w:rFonts w:ascii="Avenir Next LT Pro" w:hAnsi="Avenir Next LT Pro" w:eastAsia="satoshi" w:cs="satoshi"/>
                <w:lang w:val="fr-CA"/>
              </w:rPr>
              <w:t xml:space="preserve">: </w:t>
            </w:r>
            <w:hyperlink r:id="rId30">
              <w:r w:rsidRPr="00AF4E61" w:rsidR="45C6765B">
                <w:rPr>
                  <w:rStyle w:val="Hyperlink"/>
                  <w:rFonts w:ascii="Avenir Next LT Pro" w:hAnsi="Avenir Next LT Pro" w:eastAsia="satoshi" w:cs="satoshi"/>
                  <w:lang w:val="fr-CA"/>
                </w:rPr>
                <w:t>www.alerte.gouv.qc.ca</w:t>
              </w:r>
            </w:hyperlink>
          </w:p>
        </w:tc>
      </w:tr>
    </w:tbl>
    <w:p w:rsidRPr="00AF4E61" w:rsidR="4FDB2C13" w:rsidP="0AB3C257" w:rsidRDefault="4FDB2C13" w14:paraId="424945AB" w14:textId="0C9E6498">
      <w:pPr>
        <w:rPr>
          <w:rFonts w:ascii="Avenir Next LT Pro" w:hAnsi="Avenir Next LT Pro" w:eastAsia="satoshi" w:cs="satoshi"/>
          <w:sz w:val="22"/>
          <w:szCs w:val="22"/>
          <w:lang w:val="fr-CA"/>
        </w:rPr>
      </w:pPr>
    </w:p>
    <w:p w:rsidRPr="00AF4E61" w:rsidR="0AB3C257" w:rsidP="0AB3C257" w:rsidRDefault="0AB3C257" w14:paraId="30459D48" w14:textId="68A640C4">
      <w:pPr>
        <w:rPr>
          <w:rFonts w:ascii="Avenir Next LT Pro" w:hAnsi="Avenir Next LT Pro" w:eastAsia="satoshi" w:cs="satoshi"/>
          <w:sz w:val="22"/>
          <w:szCs w:val="22"/>
          <w:lang w:val="fr-CA"/>
        </w:rPr>
      </w:pPr>
    </w:p>
    <w:sectPr w:rsidRPr="00AF4E61" w:rsidR="0AB3C257">
      <w:headerReference w:type="default" r:id="rId31"/>
      <w:footerReference w:type="default" r:id="rId32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1182F" w:rsidRDefault="0071182F" w14:paraId="656CF100" w14:textId="77777777">
      <w:pPr>
        <w:spacing w:after="0" w:line="240" w:lineRule="auto"/>
      </w:pPr>
      <w:r>
        <w:separator/>
      </w:r>
    </w:p>
  </w:endnote>
  <w:endnote w:type="continuationSeparator" w:id="0">
    <w:p w:rsidR="0071182F" w:rsidRDefault="0071182F" w14:paraId="36D49428" w14:textId="77777777">
      <w:pPr>
        <w:spacing w:after="0" w:line="240" w:lineRule="auto"/>
      </w:pPr>
      <w:r>
        <w:continuationSeparator/>
      </w:r>
    </w:p>
  </w:endnote>
  <w:endnote w:type="continuationNotice" w:id="1">
    <w:p w:rsidR="0071182F" w:rsidRDefault="0071182F" w14:paraId="2712FB7B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venir Next LT Pro">
    <w:charset w:val="00"/>
    <w:family w:val="swiss"/>
    <w:pitch w:val="variable"/>
    <w:sig w:usb0="800000EF" w:usb1="5000204A" w:usb2="00000000" w:usb3="00000000" w:csb0="00000093" w:csb1="00000000"/>
  </w:font>
  <w:font w:name="satoshi">
    <w:altName w:val="Cambria"/>
    <w:panose1 w:val="00000000000000000000"/>
    <w:charset w:val="4D"/>
    <w:family w:val="auto"/>
    <w:notTrueType/>
    <w:pitch w:val="variable"/>
    <w:sig w:usb0="80000047" w:usb1="00000001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4FDB2C13" w:rsidP="4FDB2C13" w:rsidRDefault="00DE7CDD" w14:paraId="7D7EEA39" w14:textId="2778962E">
    <w:pPr>
      <w:pStyle w:val="Footer"/>
    </w:pPr>
    <w:r>
      <w:t xml:space="preserve">Page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 xml:space="preserve">  </w:t>
    </w:r>
    <w:r>
      <w:tab/>
    </w:r>
    <w:r>
      <w:tab/>
    </w:r>
    <w:r>
      <w:rPr>
        <w:noProof/>
      </w:rPr>
      <w:t>castlemain.com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1182F" w:rsidRDefault="0071182F" w14:paraId="78D7CBCC" w14:textId="77777777">
      <w:pPr>
        <w:spacing w:after="0" w:line="240" w:lineRule="auto"/>
      </w:pPr>
      <w:r>
        <w:separator/>
      </w:r>
    </w:p>
  </w:footnote>
  <w:footnote w:type="continuationSeparator" w:id="0">
    <w:p w:rsidR="0071182F" w:rsidRDefault="0071182F" w14:paraId="17878B97" w14:textId="77777777">
      <w:pPr>
        <w:spacing w:after="0" w:line="240" w:lineRule="auto"/>
      </w:pPr>
      <w:r>
        <w:continuationSeparator/>
      </w:r>
    </w:p>
  </w:footnote>
  <w:footnote w:type="continuationNotice" w:id="1">
    <w:p w:rsidR="0071182F" w:rsidRDefault="0071182F" w14:paraId="77078350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4FDB2C13" w:rsidP="4FDB2C13" w:rsidRDefault="004862D4" w14:paraId="6549007A" w14:textId="55BA9569">
    <w:pPr>
      <w:pStyle w:val="Header"/>
    </w:pPr>
    <w:r>
      <w:rPr>
        <w:noProof/>
      </w:rPr>
      <w:drawing>
        <wp:inline distT="0" distB="0" distL="0" distR="0" wp14:anchorId="7202CB23" wp14:editId="78420957">
          <wp:extent cx="2474302" cy="402074"/>
          <wp:effectExtent l="0" t="0" r="0" b="0"/>
          <wp:docPr id="158689085" name="Picture 158689085" descr="A close-up of a logo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8689085" name="Picture 158689085" descr="A close-up of a logo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74302" cy="4020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862D4" w:rsidP="4FDB2C13" w:rsidRDefault="004862D4" w14:paraId="33BA556E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59F98C"/>
    <w:multiLevelType w:val="hybridMultilevel"/>
    <w:tmpl w:val="0D224BD4"/>
    <w:lvl w:ilvl="0" w:tplc="8F589ED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66C2B1D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C5EA26A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0D8F93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8DF0B38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80CCB04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BBAA6E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5D3C629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7854C60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56EB1AA2"/>
    <w:multiLevelType w:val="hybridMultilevel"/>
    <w:tmpl w:val="694E4E9C"/>
    <w:lvl w:ilvl="0" w:tplc="0B0AD73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240615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1F9C00A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97C84EC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DD628E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A3E28C8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BC6873F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8668AD8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02CD49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68C255EE"/>
    <w:multiLevelType w:val="hybridMultilevel"/>
    <w:tmpl w:val="ED66F48C"/>
    <w:lvl w:ilvl="0" w:tplc="1EBA286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7AEE7A4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9FF2ADB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875C56C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A1EA84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67D26A5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84D8DB8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857C5FD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E24CAD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3631320">
    <w:abstractNumId w:val="2"/>
  </w:num>
  <w:num w:numId="2" w16cid:durableId="864365906">
    <w:abstractNumId w:val="1"/>
  </w:num>
  <w:num w:numId="3" w16cid:durableId="480384677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trackRevisions w:val="false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5DFE8A3"/>
    <w:rsid w:val="00002ACE"/>
    <w:rsid w:val="0004448C"/>
    <w:rsid w:val="000C19EC"/>
    <w:rsid w:val="000E324F"/>
    <w:rsid w:val="001324BE"/>
    <w:rsid w:val="00173D79"/>
    <w:rsid w:val="00190F6C"/>
    <w:rsid w:val="001B2AB0"/>
    <w:rsid w:val="00235401"/>
    <w:rsid w:val="002641F4"/>
    <w:rsid w:val="002A145A"/>
    <w:rsid w:val="00336346"/>
    <w:rsid w:val="003474A1"/>
    <w:rsid w:val="003825F6"/>
    <w:rsid w:val="00391176"/>
    <w:rsid w:val="003A7368"/>
    <w:rsid w:val="00434BDA"/>
    <w:rsid w:val="00460B41"/>
    <w:rsid w:val="004862D4"/>
    <w:rsid w:val="004926F6"/>
    <w:rsid w:val="004A6849"/>
    <w:rsid w:val="004B394F"/>
    <w:rsid w:val="004E64A2"/>
    <w:rsid w:val="00574585"/>
    <w:rsid w:val="005816BF"/>
    <w:rsid w:val="005A0D0C"/>
    <w:rsid w:val="005C22E9"/>
    <w:rsid w:val="00613BF2"/>
    <w:rsid w:val="00651532"/>
    <w:rsid w:val="00665D6C"/>
    <w:rsid w:val="006746D0"/>
    <w:rsid w:val="006D054A"/>
    <w:rsid w:val="0071182F"/>
    <w:rsid w:val="0076193F"/>
    <w:rsid w:val="0077C2DA"/>
    <w:rsid w:val="00785192"/>
    <w:rsid w:val="007B1BF0"/>
    <w:rsid w:val="007B2053"/>
    <w:rsid w:val="007D2ADD"/>
    <w:rsid w:val="007D3F26"/>
    <w:rsid w:val="00802384"/>
    <w:rsid w:val="00807643"/>
    <w:rsid w:val="00825417"/>
    <w:rsid w:val="0087623E"/>
    <w:rsid w:val="008817A0"/>
    <w:rsid w:val="008B1A9D"/>
    <w:rsid w:val="008E3EF4"/>
    <w:rsid w:val="008F141C"/>
    <w:rsid w:val="00936EF3"/>
    <w:rsid w:val="00940256"/>
    <w:rsid w:val="00961CCC"/>
    <w:rsid w:val="00977BE6"/>
    <w:rsid w:val="00986A1D"/>
    <w:rsid w:val="009A5004"/>
    <w:rsid w:val="00A06568"/>
    <w:rsid w:val="00A22A46"/>
    <w:rsid w:val="00A23609"/>
    <w:rsid w:val="00A9784E"/>
    <w:rsid w:val="00AA1937"/>
    <w:rsid w:val="00AC744C"/>
    <w:rsid w:val="00AF4E61"/>
    <w:rsid w:val="00B0E9FA"/>
    <w:rsid w:val="00B24E52"/>
    <w:rsid w:val="00C10D9A"/>
    <w:rsid w:val="00C66224"/>
    <w:rsid w:val="00CD45CA"/>
    <w:rsid w:val="00D00437"/>
    <w:rsid w:val="00D400EB"/>
    <w:rsid w:val="00D66131"/>
    <w:rsid w:val="00D71D01"/>
    <w:rsid w:val="00D81D17"/>
    <w:rsid w:val="00DE1D57"/>
    <w:rsid w:val="00DE7CDD"/>
    <w:rsid w:val="00E30691"/>
    <w:rsid w:val="00E7056A"/>
    <w:rsid w:val="00E89180"/>
    <w:rsid w:val="00F12DCB"/>
    <w:rsid w:val="00F30B9D"/>
    <w:rsid w:val="00F634CD"/>
    <w:rsid w:val="00F76EF4"/>
    <w:rsid w:val="00FE2A2F"/>
    <w:rsid w:val="01100F5E"/>
    <w:rsid w:val="016E70C6"/>
    <w:rsid w:val="019F1B5F"/>
    <w:rsid w:val="01B8907C"/>
    <w:rsid w:val="01DD9DC5"/>
    <w:rsid w:val="01FD5B1D"/>
    <w:rsid w:val="021F1679"/>
    <w:rsid w:val="03341422"/>
    <w:rsid w:val="0343E960"/>
    <w:rsid w:val="03833021"/>
    <w:rsid w:val="038E81A1"/>
    <w:rsid w:val="03B0B3A1"/>
    <w:rsid w:val="03C1C307"/>
    <w:rsid w:val="03CB2D2B"/>
    <w:rsid w:val="042259FB"/>
    <w:rsid w:val="046D80C9"/>
    <w:rsid w:val="04BA33AD"/>
    <w:rsid w:val="04F6C425"/>
    <w:rsid w:val="0520DE22"/>
    <w:rsid w:val="055B60E4"/>
    <w:rsid w:val="05606B8D"/>
    <w:rsid w:val="059136FE"/>
    <w:rsid w:val="05AAA0FF"/>
    <w:rsid w:val="05D42D17"/>
    <w:rsid w:val="05D7D6A3"/>
    <w:rsid w:val="05D95557"/>
    <w:rsid w:val="05E27730"/>
    <w:rsid w:val="065833CE"/>
    <w:rsid w:val="066C11C2"/>
    <w:rsid w:val="06AD35AB"/>
    <w:rsid w:val="06B19E8B"/>
    <w:rsid w:val="06B7C736"/>
    <w:rsid w:val="07601497"/>
    <w:rsid w:val="076F5AE1"/>
    <w:rsid w:val="07F5C935"/>
    <w:rsid w:val="081FC633"/>
    <w:rsid w:val="085B6237"/>
    <w:rsid w:val="0874784E"/>
    <w:rsid w:val="08BC4054"/>
    <w:rsid w:val="08BFC4CF"/>
    <w:rsid w:val="08F3846E"/>
    <w:rsid w:val="08F43F68"/>
    <w:rsid w:val="0918F4F0"/>
    <w:rsid w:val="092E0374"/>
    <w:rsid w:val="096306A6"/>
    <w:rsid w:val="09E0843D"/>
    <w:rsid w:val="0A0620F6"/>
    <w:rsid w:val="0A1658C9"/>
    <w:rsid w:val="0A179789"/>
    <w:rsid w:val="0A46AAA4"/>
    <w:rsid w:val="0A46D52D"/>
    <w:rsid w:val="0A687592"/>
    <w:rsid w:val="0A6C9B72"/>
    <w:rsid w:val="0AB3C257"/>
    <w:rsid w:val="0B2FFB9D"/>
    <w:rsid w:val="0B9BDCD3"/>
    <w:rsid w:val="0BB1141B"/>
    <w:rsid w:val="0BC23095"/>
    <w:rsid w:val="0BF04D7B"/>
    <w:rsid w:val="0C108469"/>
    <w:rsid w:val="0C1583B9"/>
    <w:rsid w:val="0C2CD2B1"/>
    <w:rsid w:val="0C55FF4D"/>
    <w:rsid w:val="0C901FD6"/>
    <w:rsid w:val="0C99F1AA"/>
    <w:rsid w:val="0D05D975"/>
    <w:rsid w:val="0D0A6263"/>
    <w:rsid w:val="0D8AC4C1"/>
    <w:rsid w:val="0DA8179C"/>
    <w:rsid w:val="0E013781"/>
    <w:rsid w:val="0E6BADFF"/>
    <w:rsid w:val="0E711FC9"/>
    <w:rsid w:val="0EDFA4CE"/>
    <w:rsid w:val="0EE2B5D4"/>
    <w:rsid w:val="0EF92090"/>
    <w:rsid w:val="0FA52449"/>
    <w:rsid w:val="0FCC6006"/>
    <w:rsid w:val="100BEF51"/>
    <w:rsid w:val="10138C91"/>
    <w:rsid w:val="105BED4D"/>
    <w:rsid w:val="10799EC9"/>
    <w:rsid w:val="107C57C8"/>
    <w:rsid w:val="10BC4527"/>
    <w:rsid w:val="10F70B9B"/>
    <w:rsid w:val="113038DC"/>
    <w:rsid w:val="119CA87C"/>
    <w:rsid w:val="11EB609E"/>
    <w:rsid w:val="11FD99B6"/>
    <w:rsid w:val="1231135F"/>
    <w:rsid w:val="1278695A"/>
    <w:rsid w:val="1325D8B5"/>
    <w:rsid w:val="1338AE2B"/>
    <w:rsid w:val="134EDEB2"/>
    <w:rsid w:val="134EEBC5"/>
    <w:rsid w:val="1396CF63"/>
    <w:rsid w:val="1403C112"/>
    <w:rsid w:val="147024D7"/>
    <w:rsid w:val="14ACE4CB"/>
    <w:rsid w:val="14B69ED9"/>
    <w:rsid w:val="14CC3CB0"/>
    <w:rsid w:val="14E00818"/>
    <w:rsid w:val="14F81420"/>
    <w:rsid w:val="1527ED3E"/>
    <w:rsid w:val="1576DF68"/>
    <w:rsid w:val="15977196"/>
    <w:rsid w:val="15B265EA"/>
    <w:rsid w:val="15C187D5"/>
    <w:rsid w:val="15EF076B"/>
    <w:rsid w:val="1610917F"/>
    <w:rsid w:val="1643DA4A"/>
    <w:rsid w:val="1670D4CD"/>
    <w:rsid w:val="167ACCA4"/>
    <w:rsid w:val="169D94E3"/>
    <w:rsid w:val="170EDF6F"/>
    <w:rsid w:val="170F795E"/>
    <w:rsid w:val="1727B2C5"/>
    <w:rsid w:val="179BEAB5"/>
    <w:rsid w:val="1884A075"/>
    <w:rsid w:val="1917CBC0"/>
    <w:rsid w:val="192B5391"/>
    <w:rsid w:val="19C26B36"/>
    <w:rsid w:val="1A0588B9"/>
    <w:rsid w:val="1A096A0E"/>
    <w:rsid w:val="1A1FC9BF"/>
    <w:rsid w:val="1A2A89D6"/>
    <w:rsid w:val="1A8376D3"/>
    <w:rsid w:val="1A8935C8"/>
    <w:rsid w:val="1AD9DDCD"/>
    <w:rsid w:val="1AEB8ECC"/>
    <w:rsid w:val="1AEEC545"/>
    <w:rsid w:val="1AFAD4E7"/>
    <w:rsid w:val="1AFAF353"/>
    <w:rsid w:val="1B0E6906"/>
    <w:rsid w:val="1B32229D"/>
    <w:rsid w:val="1C5C07CF"/>
    <w:rsid w:val="1CAE5A4F"/>
    <w:rsid w:val="1CB58019"/>
    <w:rsid w:val="1D121F81"/>
    <w:rsid w:val="1D19EA8B"/>
    <w:rsid w:val="1D23EE9D"/>
    <w:rsid w:val="1D405B2E"/>
    <w:rsid w:val="1D46B398"/>
    <w:rsid w:val="1D77E7A9"/>
    <w:rsid w:val="1D7F97B2"/>
    <w:rsid w:val="1D8B8BA0"/>
    <w:rsid w:val="1E0A69F0"/>
    <w:rsid w:val="1E8F223C"/>
    <w:rsid w:val="1F0566C6"/>
    <w:rsid w:val="1F2598B5"/>
    <w:rsid w:val="1F4FD8BB"/>
    <w:rsid w:val="1F7F08C5"/>
    <w:rsid w:val="1FFE8D74"/>
    <w:rsid w:val="20083380"/>
    <w:rsid w:val="20139F5E"/>
    <w:rsid w:val="2055A4D9"/>
    <w:rsid w:val="206F72AB"/>
    <w:rsid w:val="2081CFC4"/>
    <w:rsid w:val="20BCA01F"/>
    <w:rsid w:val="20F6D9A0"/>
    <w:rsid w:val="20FEAD28"/>
    <w:rsid w:val="216D7917"/>
    <w:rsid w:val="21926CBA"/>
    <w:rsid w:val="21B08B4A"/>
    <w:rsid w:val="21C859DA"/>
    <w:rsid w:val="220033E3"/>
    <w:rsid w:val="2207E776"/>
    <w:rsid w:val="221B5238"/>
    <w:rsid w:val="225D9CAF"/>
    <w:rsid w:val="22AD0F29"/>
    <w:rsid w:val="22B8AF9B"/>
    <w:rsid w:val="22D75C7A"/>
    <w:rsid w:val="230C2EC8"/>
    <w:rsid w:val="23CBCE05"/>
    <w:rsid w:val="23E03692"/>
    <w:rsid w:val="241B0F1F"/>
    <w:rsid w:val="246F06F8"/>
    <w:rsid w:val="25179698"/>
    <w:rsid w:val="2540A194"/>
    <w:rsid w:val="25B0DE2F"/>
    <w:rsid w:val="25B721F1"/>
    <w:rsid w:val="25D3B2CA"/>
    <w:rsid w:val="2631A16C"/>
    <w:rsid w:val="26D769FA"/>
    <w:rsid w:val="27068190"/>
    <w:rsid w:val="272E1204"/>
    <w:rsid w:val="275A3F03"/>
    <w:rsid w:val="2762F40E"/>
    <w:rsid w:val="27B6C678"/>
    <w:rsid w:val="27E06A68"/>
    <w:rsid w:val="27FBC590"/>
    <w:rsid w:val="281063CE"/>
    <w:rsid w:val="28380FEA"/>
    <w:rsid w:val="283C98DD"/>
    <w:rsid w:val="28864761"/>
    <w:rsid w:val="28D46FE3"/>
    <w:rsid w:val="28EAA33A"/>
    <w:rsid w:val="293807A5"/>
    <w:rsid w:val="29BAED02"/>
    <w:rsid w:val="2A40A4B8"/>
    <w:rsid w:val="2B0EC16A"/>
    <w:rsid w:val="2B11030B"/>
    <w:rsid w:val="2B3E7FA8"/>
    <w:rsid w:val="2B3F6601"/>
    <w:rsid w:val="2B661940"/>
    <w:rsid w:val="2BA8EA4C"/>
    <w:rsid w:val="2BAFA7FF"/>
    <w:rsid w:val="2BFD4C98"/>
    <w:rsid w:val="2C022BCC"/>
    <w:rsid w:val="2C311C90"/>
    <w:rsid w:val="2C447E19"/>
    <w:rsid w:val="2C6FF2F0"/>
    <w:rsid w:val="2C8E2E25"/>
    <w:rsid w:val="2CC2876D"/>
    <w:rsid w:val="2CCF44F2"/>
    <w:rsid w:val="2CDB562A"/>
    <w:rsid w:val="2CEFBEF2"/>
    <w:rsid w:val="2D035032"/>
    <w:rsid w:val="2D5201D2"/>
    <w:rsid w:val="2D901AF7"/>
    <w:rsid w:val="2DB77103"/>
    <w:rsid w:val="2E0176E1"/>
    <w:rsid w:val="2E04A2AD"/>
    <w:rsid w:val="2ED2C7E6"/>
    <w:rsid w:val="2EEC9C58"/>
    <w:rsid w:val="2F419BD2"/>
    <w:rsid w:val="2F5915B3"/>
    <w:rsid w:val="2F705916"/>
    <w:rsid w:val="2FB3F3D2"/>
    <w:rsid w:val="30CE5718"/>
    <w:rsid w:val="31164517"/>
    <w:rsid w:val="3148D7E9"/>
    <w:rsid w:val="3175327A"/>
    <w:rsid w:val="319741B9"/>
    <w:rsid w:val="31C0EA13"/>
    <w:rsid w:val="320D7F85"/>
    <w:rsid w:val="32318226"/>
    <w:rsid w:val="32ABF431"/>
    <w:rsid w:val="32B8BD8D"/>
    <w:rsid w:val="32C70595"/>
    <w:rsid w:val="32F32BBF"/>
    <w:rsid w:val="333383AB"/>
    <w:rsid w:val="3348E151"/>
    <w:rsid w:val="33706C16"/>
    <w:rsid w:val="338B8E37"/>
    <w:rsid w:val="338F134B"/>
    <w:rsid w:val="339AFB01"/>
    <w:rsid w:val="34099E8A"/>
    <w:rsid w:val="347E6981"/>
    <w:rsid w:val="34866CA5"/>
    <w:rsid w:val="348A5818"/>
    <w:rsid w:val="34AC6717"/>
    <w:rsid w:val="34CB5EB9"/>
    <w:rsid w:val="34E2299A"/>
    <w:rsid w:val="34F2336D"/>
    <w:rsid w:val="353DABFE"/>
    <w:rsid w:val="3566C310"/>
    <w:rsid w:val="35773B35"/>
    <w:rsid w:val="35BB956E"/>
    <w:rsid w:val="35DFE8A3"/>
    <w:rsid w:val="35ED2906"/>
    <w:rsid w:val="35FD7796"/>
    <w:rsid w:val="361A1008"/>
    <w:rsid w:val="36373F62"/>
    <w:rsid w:val="364516A8"/>
    <w:rsid w:val="3673F19A"/>
    <w:rsid w:val="36835176"/>
    <w:rsid w:val="36853DE8"/>
    <w:rsid w:val="36DECA5C"/>
    <w:rsid w:val="371E670E"/>
    <w:rsid w:val="3760097A"/>
    <w:rsid w:val="37C85AC4"/>
    <w:rsid w:val="37F19F54"/>
    <w:rsid w:val="37F8B625"/>
    <w:rsid w:val="380B17AE"/>
    <w:rsid w:val="3832FD1E"/>
    <w:rsid w:val="38833D4F"/>
    <w:rsid w:val="38A0E86B"/>
    <w:rsid w:val="38B72FD4"/>
    <w:rsid w:val="390483E2"/>
    <w:rsid w:val="3951E24F"/>
    <w:rsid w:val="3962A2EA"/>
    <w:rsid w:val="399186B9"/>
    <w:rsid w:val="39E6B43E"/>
    <w:rsid w:val="39F4138B"/>
    <w:rsid w:val="39FDF233"/>
    <w:rsid w:val="3A5A6E3F"/>
    <w:rsid w:val="3ABFE1CF"/>
    <w:rsid w:val="3B06A6E3"/>
    <w:rsid w:val="3B8A9C1A"/>
    <w:rsid w:val="3C15F100"/>
    <w:rsid w:val="3C2E8B50"/>
    <w:rsid w:val="3C30324A"/>
    <w:rsid w:val="3C391A5C"/>
    <w:rsid w:val="3C3C8BCF"/>
    <w:rsid w:val="3C42AD03"/>
    <w:rsid w:val="3CFE63C4"/>
    <w:rsid w:val="3D723D5F"/>
    <w:rsid w:val="3D83402D"/>
    <w:rsid w:val="3DBB99FA"/>
    <w:rsid w:val="3DEA8FF9"/>
    <w:rsid w:val="3DF29E3B"/>
    <w:rsid w:val="3DFFCFDB"/>
    <w:rsid w:val="3E2BD10B"/>
    <w:rsid w:val="3E50F370"/>
    <w:rsid w:val="3E99483A"/>
    <w:rsid w:val="3E9B5140"/>
    <w:rsid w:val="3EB5B9CE"/>
    <w:rsid w:val="3ED24F7C"/>
    <w:rsid w:val="3EFD5A26"/>
    <w:rsid w:val="3F178400"/>
    <w:rsid w:val="3F2D3BA7"/>
    <w:rsid w:val="3FE35B06"/>
    <w:rsid w:val="4039281E"/>
    <w:rsid w:val="4045F76B"/>
    <w:rsid w:val="40898F75"/>
    <w:rsid w:val="40CA9232"/>
    <w:rsid w:val="40DC463B"/>
    <w:rsid w:val="417EF5F0"/>
    <w:rsid w:val="41F91395"/>
    <w:rsid w:val="421E711D"/>
    <w:rsid w:val="4228EA18"/>
    <w:rsid w:val="424971F2"/>
    <w:rsid w:val="42A98843"/>
    <w:rsid w:val="42D43983"/>
    <w:rsid w:val="43079E2A"/>
    <w:rsid w:val="432D5D26"/>
    <w:rsid w:val="43D10051"/>
    <w:rsid w:val="43DA1BD9"/>
    <w:rsid w:val="445E0655"/>
    <w:rsid w:val="44729432"/>
    <w:rsid w:val="44EF0135"/>
    <w:rsid w:val="44FA64E1"/>
    <w:rsid w:val="45223C43"/>
    <w:rsid w:val="454BFF47"/>
    <w:rsid w:val="455528D3"/>
    <w:rsid w:val="45848397"/>
    <w:rsid w:val="4597C865"/>
    <w:rsid w:val="459925C9"/>
    <w:rsid w:val="45C6765B"/>
    <w:rsid w:val="45D51734"/>
    <w:rsid w:val="46328C69"/>
    <w:rsid w:val="463A55C6"/>
    <w:rsid w:val="464A149D"/>
    <w:rsid w:val="4681013F"/>
    <w:rsid w:val="468FD986"/>
    <w:rsid w:val="46B3FA9A"/>
    <w:rsid w:val="46DD872A"/>
    <w:rsid w:val="46E0F617"/>
    <w:rsid w:val="46E253F5"/>
    <w:rsid w:val="47092B82"/>
    <w:rsid w:val="470AC8F3"/>
    <w:rsid w:val="47BE9F7B"/>
    <w:rsid w:val="4835F024"/>
    <w:rsid w:val="4856A210"/>
    <w:rsid w:val="48BCE75D"/>
    <w:rsid w:val="48D6EB39"/>
    <w:rsid w:val="48E0C6E7"/>
    <w:rsid w:val="48E13E3D"/>
    <w:rsid w:val="49187C44"/>
    <w:rsid w:val="49261D30"/>
    <w:rsid w:val="493DC3BC"/>
    <w:rsid w:val="494105B8"/>
    <w:rsid w:val="494231CC"/>
    <w:rsid w:val="49560F35"/>
    <w:rsid w:val="4957D2D4"/>
    <w:rsid w:val="4979F3E3"/>
    <w:rsid w:val="49D64941"/>
    <w:rsid w:val="49D94CDD"/>
    <w:rsid w:val="49EDD97D"/>
    <w:rsid w:val="49F6B3D4"/>
    <w:rsid w:val="4A07472E"/>
    <w:rsid w:val="4AEDF23D"/>
    <w:rsid w:val="4B185A7B"/>
    <w:rsid w:val="4B3C9D8D"/>
    <w:rsid w:val="4B77772E"/>
    <w:rsid w:val="4B960EB1"/>
    <w:rsid w:val="4B9DBF1B"/>
    <w:rsid w:val="4BDB1DC3"/>
    <w:rsid w:val="4C467BB8"/>
    <w:rsid w:val="4C6C10BA"/>
    <w:rsid w:val="4D2C0344"/>
    <w:rsid w:val="4D4F2136"/>
    <w:rsid w:val="4D6A6AE6"/>
    <w:rsid w:val="4D92EB85"/>
    <w:rsid w:val="4DB7A701"/>
    <w:rsid w:val="4DD3FE93"/>
    <w:rsid w:val="4DF68D62"/>
    <w:rsid w:val="4EA3F3A7"/>
    <w:rsid w:val="4EC617B0"/>
    <w:rsid w:val="4ED1DEED"/>
    <w:rsid w:val="4FAE3F07"/>
    <w:rsid w:val="4FBF8685"/>
    <w:rsid w:val="4FCC6924"/>
    <w:rsid w:val="4FDB2C13"/>
    <w:rsid w:val="50314FF5"/>
    <w:rsid w:val="50549091"/>
    <w:rsid w:val="5060157F"/>
    <w:rsid w:val="506BEBB5"/>
    <w:rsid w:val="50780A12"/>
    <w:rsid w:val="50C399E8"/>
    <w:rsid w:val="50CAE943"/>
    <w:rsid w:val="511B6F2A"/>
    <w:rsid w:val="512E7F2D"/>
    <w:rsid w:val="51407BAF"/>
    <w:rsid w:val="5147452F"/>
    <w:rsid w:val="519E5714"/>
    <w:rsid w:val="51D6304B"/>
    <w:rsid w:val="51D9A789"/>
    <w:rsid w:val="51EE0772"/>
    <w:rsid w:val="5246E513"/>
    <w:rsid w:val="52639DB2"/>
    <w:rsid w:val="527F0082"/>
    <w:rsid w:val="5288CA4D"/>
    <w:rsid w:val="52A4A456"/>
    <w:rsid w:val="52DA3344"/>
    <w:rsid w:val="533307BF"/>
    <w:rsid w:val="53500896"/>
    <w:rsid w:val="53ECABB3"/>
    <w:rsid w:val="540D1EA6"/>
    <w:rsid w:val="5424C3F8"/>
    <w:rsid w:val="54289F88"/>
    <w:rsid w:val="54C5E775"/>
    <w:rsid w:val="54EBD83F"/>
    <w:rsid w:val="54EBD9D7"/>
    <w:rsid w:val="54F7037A"/>
    <w:rsid w:val="54FB7B6A"/>
    <w:rsid w:val="55261A9E"/>
    <w:rsid w:val="55526BCF"/>
    <w:rsid w:val="5599B181"/>
    <w:rsid w:val="559A9672"/>
    <w:rsid w:val="55A06C47"/>
    <w:rsid w:val="55C256B6"/>
    <w:rsid w:val="55DD5730"/>
    <w:rsid w:val="563024B5"/>
    <w:rsid w:val="5652F596"/>
    <w:rsid w:val="5668214F"/>
    <w:rsid w:val="56912C3D"/>
    <w:rsid w:val="56B766E7"/>
    <w:rsid w:val="56C1BB3E"/>
    <w:rsid w:val="56CB6902"/>
    <w:rsid w:val="56D4E505"/>
    <w:rsid w:val="56FE0606"/>
    <w:rsid w:val="56FFCB32"/>
    <w:rsid w:val="57156F37"/>
    <w:rsid w:val="576A45A0"/>
    <w:rsid w:val="5817791D"/>
    <w:rsid w:val="585C321E"/>
    <w:rsid w:val="58609B26"/>
    <w:rsid w:val="58781DED"/>
    <w:rsid w:val="58AC1887"/>
    <w:rsid w:val="58C72F18"/>
    <w:rsid w:val="5966592C"/>
    <w:rsid w:val="59A55EEE"/>
    <w:rsid w:val="5A636B81"/>
    <w:rsid w:val="5AFDA95D"/>
    <w:rsid w:val="5B161306"/>
    <w:rsid w:val="5B8861F6"/>
    <w:rsid w:val="5B93A273"/>
    <w:rsid w:val="5BA6890A"/>
    <w:rsid w:val="5C0A28AA"/>
    <w:rsid w:val="5C3DC91A"/>
    <w:rsid w:val="5C7A0B20"/>
    <w:rsid w:val="5C82279D"/>
    <w:rsid w:val="5C8F189B"/>
    <w:rsid w:val="5C9AE228"/>
    <w:rsid w:val="5CB86374"/>
    <w:rsid w:val="5D21FD39"/>
    <w:rsid w:val="5D322952"/>
    <w:rsid w:val="5D3905E4"/>
    <w:rsid w:val="5D61A73B"/>
    <w:rsid w:val="5D99D675"/>
    <w:rsid w:val="5DBC7D6A"/>
    <w:rsid w:val="5DCA59DC"/>
    <w:rsid w:val="5DDD1AEC"/>
    <w:rsid w:val="5E7C264C"/>
    <w:rsid w:val="5EA2B67C"/>
    <w:rsid w:val="5F144A01"/>
    <w:rsid w:val="5F623BFE"/>
    <w:rsid w:val="5F9BD1BE"/>
    <w:rsid w:val="5FB49EFF"/>
    <w:rsid w:val="5FC2A779"/>
    <w:rsid w:val="5FFD6C01"/>
    <w:rsid w:val="5FFF2FB0"/>
    <w:rsid w:val="600125F2"/>
    <w:rsid w:val="601BCDD4"/>
    <w:rsid w:val="602E5F26"/>
    <w:rsid w:val="60625A39"/>
    <w:rsid w:val="60940FC3"/>
    <w:rsid w:val="60E072D4"/>
    <w:rsid w:val="60ECC7AA"/>
    <w:rsid w:val="61523AFB"/>
    <w:rsid w:val="6167CB82"/>
    <w:rsid w:val="62087349"/>
    <w:rsid w:val="622A192A"/>
    <w:rsid w:val="62996B74"/>
    <w:rsid w:val="629F8581"/>
    <w:rsid w:val="634B1DF9"/>
    <w:rsid w:val="6387F839"/>
    <w:rsid w:val="639C8952"/>
    <w:rsid w:val="64340FFC"/>
    <w:rsid w:val="645B4BF3"/>
    <w:rsid w:val="647C2728"/>
    <w:rsid w:val="64922653"/>
    <w:rsid w:val="649AB621"/>
    <w:rsid w:val="64A350E4"/>
    <w:rsid w:val="650A2CD1"/>
    <w:rsid w:val="6583341F"/>
    <w:rsid w:val="65844F4C"/>
    <w:rsid w:val="6589EA2B"/>
    <w:rsid w:val="658A8FF7"/>
    <w:rsid w:val="65941FD2"/>
    <w:rsid w:val="65A99CE7"/>
    <w:rsid w:val="65C2689D"/>
    <w:rsid w:val="66264D6A"/>
    <w:rsid w:val="6628EFDA"/>
    <w:rsid w:val="665878A9"/>
    <w:rsid w:val="665E994E"/>
    <w:rsid w:val="67B8D454"/>
    <w:rsid w:val="67F2A6E9"/>
    <w:rsid w:val="67FA8526"/>
    <w:rsid w:val="680A28D2"/>
    <w:rsid w:val="680BD939"/>
    <w:rsid w:val="686E03A1"/>
    <w:rsid w:val="690DA4AF"/>
    <w:rsid w:val="6911ADA2"/>
    <w:rsid w:val="6949DA75"/>
    <w:rsid w:val="69550BC3"/>
    <w:rsid w:val="6963F85F"/>
    <w:rsid w:val="69672639"/>
    <w:rsid w:val="696E3295"/>
    <w:rsid w:val="698C12C7"/>
    <w:rsid w:val="69A2764B"/>
    <w:rsid w:val="6A169006"/>
    <w:rsid w:val="6A3057E4"/>
    <w:rsid w:val="6A32C43B"/>
    <w:rsid w:val="6A4E2870"/>
    <w:rsid w:val="6AAC84FF"/>
    <w:rsid w:val="6AC6A4A2"/>
    <w:rsid w:val="6AD3FDEA"/>
    <w:rsid w:val="6AD6150A"/>
    <w:rsid w:val="6AF05644"/>
    <w:rsid w:val="6B013128"/>
    <w:rsid w:val="6B8353D1"/>
    <w:rsid w:val="6B93D728"/>
    <w:rsid w:val="6BAA20FE"/>
    <w:rsid w:val="6BB2153B"/>
    <w:rsid w:val="6C53FDE8"/>
    <w:rsid w:val="6CF039F2"/>
    <w:rsid w:val="6D594F8C"/>
    <w:rsid w:val="6E20B13C"/>
    <w:rsid w:val="6E2D7AF1"/>
    <w:rsid w:val="6E3021A3"/>
    <w:rsid w:val="6E6C3345"/>
    <w:rsid w:val="6ED510EE"/>
    <w:rsid w:val="6F42B042"/>
    <w:rsid w:val="6FE3F62A"/>
    <w:rsid w:val="700D9EB0"/>
    <w:rsid w:val="70251D09"/>
    <w:rsid w:val="705913BB"/>
    <w:rsid w:val="7060AACC"/>
    <w:rsid w:val="70A7CC5D"/>
    <w:rsid w:val="70E4D13D"/>
    <w:rsid w:val="7108900C"/>
    <w:rsid w:val="7121A47F"/>
    <w:rsid w:val="7122810E"/>
    <w:rsid w:val="712FBBCC"/>
    <w:rsid w:val="713AAA95"/>
    <w:rsid w:val="7161304C"/>
    <w:rsid w:val="71816E1B"/>
    <w:rsid w:val="71D1A8E1"/>
    <w:rsid w:val="71F9394B"/>
    <w:rsid w:val="72061655"/>
    <w:rsid w:val="723B6B35"/>
    <w:rsid w:val="723F10BE"/>
    <w:rsid w:val="725C3E21"/>
    <w:rsid w:val="726F267B"/>
    <w:rsid w:val="72CB9B2D"/>
    <w:rsid w:val="72DD6A60"/>
    <w:rsid w:val="72E8FCC6"/>
    <w:rsid w:val="73180976"/>
    <w:rsid w:val="734F6527"/>
    <w:rsid w:val="735E56CD"/>
    <w:rsid w:val="73C4082D"/>
    <w:rsid w:val="742B7C8B"/>
    <w:rsid w:val="74318E45"/>
    <w:rsid w:val="748B4FD3"/>
    <w:rsid w:val="74D6FAFB"/>
    <w:rsid w:val="74F2770E"/>
    <w:rsid w:val="751A4DB2"/>
    <w:rsid w:val="7522F1CB"/>
    <w:rsid w:val="753CB7F5"/>
    <w:rsid w:val="75D1FBD3"/>
    <w:rsid w:val="75D41120"/>
    <w:rsid w:val="75D9B562"/>
    <w:rsid w:val="75EBF2B6"/>
    <w:rsid w:val="7608750C"/>
    <w:rsid w:val="7615ED14"/>
    <w:rsid w:val="76825CAF"/>
    <w:rsid w:val="76E12DDB"/>
    <w:rsid w:val="76F4610F"/>
    <w:rsid w:val="76F62335"/>
    <w:rsid w:val="771B708E"/>
    <w:rsid w:val="7733D0AA"/>
    <w:rsid w:val="7767E5EB"/>
    <w:rsid w:val="78A8F3DC"/>
    <w:rsid w:val="78F61D28"/>
    <w:rsid w:val="795189DB"/>
    <w:rsid w:val="79567E50"/>
    <w:rsid w:val="79608AF3"/>
    <w:rsid w:val="79877785"/>
    <w:rsid w:val="79D11323"/>
    <w:rsid w:val="79D231A3"/>
    <w:rsid w:val="7A2A41D1"/>
    <w:rsid w:val="7A5144B6"/>
    <w:rsid w:val="7A8CEC3D"/>
    <w:rsid w:val="7A8DB200"/>
    <w:rsid w:val="7AE617E0"/>
    <w:rsid w:val="7B0FE8D1"/>
    <w:rsid w:val="7B7E2DA5"/>
    <w:rsid w:val="7BAC3324"/>
    <w:rsid w:val="7BEC5DE9"/>
    <w:rsid w:val="7C1B45A0"/>
    <w:rsid w:val="7C41CE58"/>
    <w:rsid w:val="7C54C6E9"/>
    <w:rsid w:val="7C8B875D"/>
    <w:rsid w:val="7CB208C0"/>
    <w:rsid w:val="7CD36301"/>
    <w:rsid w:val="7D347E38"/>
    <w:rsid w:val="7D6D6F45"/>
    <w:rsid w:val="7DAFAA34"/>
    <w:rsid w:val="7DBAFF66"/>
    <w:rsid w:val="7E12B177"/>
    <w:rsid w:val="7E3389B3"/>
    <w:rsid w:val="7E52DEC3"/>
    <w:rsid w:val="7E716C4E"/>
    <w:rsid w:val="7E8064C9"/>
    <w:rsid w:val="7EAB585E"/>
    <w:rsid w:val="7EF12854"/>
    <w:rsid w:val="7F11DA7E"/>
    <w:rsid w:val="7F31B84F"/>
    <w:rsid w:val="7F3E26DC"/>
    <w:rsid w:val="7F4F7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CD3B5B"/>
  <w15:chartTrackingRefBased/>
  <w15:docId w15:val="{324D8348-4829-4251-94FD-0EE2AAB1D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character" w:styleId="ui-provider" w:customStyle="1">
    <w:name w:val="ui-provider"/>
    <w:basedOn w:val="DefaultParagraphFont"/>
    <w:uiPriority w:val="1"/>
    <w:rsid w:val="4FDB2C13"/>
  </w:style>
  <w:style w:type="character" w:styleId="Hyperlink">
    <w:name w:val="Hyperlink"/>
    <w:basedOn w:val="DefaultParagraphFont"/>
    <w:uiPriority w:val="99"/>
    <w:unhideWhenUsed/>
    <w:rPr>
      <w:color w:val="467886" w:themeColor="hyperlink"/>
      <w:u w:val="single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eaderChar" w:customStyle="1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E7056A"/>
    <w:pPr>
      <w:spacing w:after="0"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00EB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D400EB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9A5004"/>
    <w:rPr>
      <w:color w:val="96607D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354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sopfeu.qc.ca/etat-situation/" TargetMode="External" Id="rId13" /><Relationship Type="http://schemas.openxmlformats.org/officeDocument/2006/relationships/hyperlink" Target="https://www.canada.ca/fr/securite-publique-canada/campagnes/feux-de-foret.html" TargetMode="External" Id="rId18" /><Relationship Type="http://schemas.openxmlformats.org/officeDocument/2006/relationships/customXml" Target="../customXml/item3.xml" Id="rId3" /><Relationship Type="http://schemas.openxmlformats.org/officeDocument/2006/relationships/hyperlink" Target="https://www.alerte.gouv.qc.ca/en/index.html" TargetMode="External" Id="rId21" /><Relationship Type="http://schemas.openxmlformats.org/officeDocument/2006/relationships/theme" Target="theme/theme1.xml" Id="rId34" /><Relationship Type="http://schemas.openxmlformats.org/officeDocument/2006/relationships/webSettings" Target="webSettings.xml" Id="rId7" /><Relationship Type="http://schemas.openxmlformats.org/officeDocument/2006/relationships/hyperlink" Target="https://www.alerte.gouv.qc.ca/fr/index.html" TargetMode="External" Id="rId12" /><Relationship Type="http://schemas.openxmlformats.org/officeDocument/2006/relationships/hyperlink" Target="https://www.youtube.com/@LaSOPFEU" TargetMode="External" Id="rId17" /><Relationship Type="http://schemas.openxmlformats.org/officeDocument/2006/relationships/image" Target="media/image5.jpg" Id="rId25" /><Relationship Type="http://schemas.openxmlformats.org/officeDocument/2006/relationships/fontTable" Target="fontTable.xml" Id="rId33" /><Relationship Type="http://schemas.openxmlformats.org/officeDocument/2006/relationships/customXml" Target="../customXml/item2.xml" Id="rId2" /><Relationship Type="http://schemas.openxmlformats.org/officeDocument/2006/relationships/hyperlink" Target="https://www.instagram.com/sopfeu/channel/" TargetMode="External" Id="rId16" /><Relationship Type="http://schemas.openxmlformats.org/officeDocument/2006/relationships/image" Target="media/image2.jpg" Id="rId20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image" Target="media/image1.jpg" Id="rId11" /><Relationship Type="http://schemas.openxmlformats.org/officeDocument/2006/relationships/image" Target="media/image4.jpg" Id="rId24" /><Relationship Type="http://schemas.openxmlformats.org/officeDocument/2006/relationships/footer" Target="footer1.xml" Id="rId32" /><Relationship Type="http://schemas.openxmlformats.org/officeDocument/2006/relationships/styles" Target="styles.xml" Id="rId5" /><Relationship Type="http://schemas.openxmlformats.org/officeDocument/2006/relationships/hyperlink" Target="https://www.facebook.com/SOPFEU/" TargetMode="External" Id="rId15" /><Relationship Type="http://schemas.openxmlformats.org/officeDocument/2006/relationships/hyperlink" Target="https://www.quebec.ca/securite-situations-urgence/urgences-sinistres-risques-naturels/quoi-faire-avant-pendant-apres-urgence-sinistre/feu-de-foret/consignes-securite" TargetMode="External" Id="rId23" /><Relationship Type="http://schemas.openxmlformats.org/officeDocument/2006/relationships/image" Target="media/image7.jpg" Id="rId28" /><Relationship Type="http://schemas.openxmlformats.org/officeDocument/2006/relationships/hyperlink" Target="https://www.alerte.gouv.qc.ca" TargetMode="External" Id="rId10" /><Relationship Type="http://schemas.openxmlformats.org/officeDocument/2006/relationships/hyperlink" Target="https://firesmoke.ca/fr/" TargetMode="External" Id="rId19" /><Relationship Type="http://schemas.openxmlformats.org/officeDocument/2006/relationships/header" Target="header1.xml" Id="rId31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yperlink" Target="https://x.com/sopfeu" TargetMode="External" Id="rId14" /><Relationship Type="http://schemas.openxmlformats.org/officeDocument/2006/relationships/image" Target="media/image3.jpg" Id="rId22" /><Relationship Type="http://schemas.openxmlformats.org/officeDocument/2006/relationships/image" Target="media/image6.jpg" Id="rId27" /><Relationship Type="http://schemas.openxmlformats.org/officeDocument/2006/relationships/hyperlink" Target="https://www.alerte.gouv.qc.ca" TargetMode="External" Id="rId30" /><Relationship Type="http://schemas.microsoft.com/office/2019/05/relationships/documenttasks" Target="documenttasks/documenttasks1.xml" Id="rId35" /><Relationship Type="http://schemas.openxmlformats.org/officeDocument/2006/relationships/footnotes" Target="footnotes.xml" Id="rId8" /><Relationship Type="http://schemas.openxmlformats.org/officeDocument/2006/relationships/hyperlink" Target="https://www.alerte.gouv.qc.ca" TargetMode="External" Id="Ra1f0ec2ad43d41ec" /><Relationship Type="http://schemas.openxmlformats.org/officeDocument/2006/relationships/hyperlink" Target="https://www.alerte.gouv.qc.ca" TargetMode="External" Id="Re414e967957d4392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documenttasks/documenttasks1.xml><?xml version="1.0" encoding="utf-8"?>
<t:Tasks xmlns:t="http://schemas.microsoft.com/office/tasks/2019/documenttasks" xmlns:oel="http://schemas.microsoft.com/office/2019/extlst">
  <t:Task id="{D37E3149-8046-4688-8945-449292509D93}">
    <t:Anchor>
      <t:Comment id="2096504022"/>
    </t:Anchor>
    <t:History>
      <t:Event id="{3DDB3E73-0BA0-483D-A12F-0F41FD1A025B}" time="2024-05-21T21:49:01.041Z">
        <t:Attribution userId="S::klara.needler@argylepr.com::52ac56ff-5a49-4c74-8dc5-44482ad30522" userProvider="AD" userName="Klara Needler"/>
        <t:Anchor>
          <t:Comment id="2096504022"/>
        </t:Anchor>
        <t:Create/>
      </t:Event>
      <t:Event id="{3111F267-54AD-4E64-872D-41D9BD79C901}" time="2024-05-21T21:49:01.041Z">
        <t:Attribution userId="S::klara.needler@argylepr.com::52ac56ff-5a49-4c74-8dc5-44482ad30522" userProvider="AD" userName="Klara Needler"/>
        <t:Anchor>
          <t:Comment id="2096504022"/>
        </t:Anchor>
        <t:Assign userId="S::ctobin@castlemain.com::47543a79-c6fb-4151-882e-235ec3d84e9b" userProvider="AD" userName="Cara Tobin"/>
      </t:Event>
      <t:Event id="{18CD748D-4311-4358-98A5-29AEC68FF604}" time="2024-05-21T21:49:01.041Z">
        <t:Attribution userId="S::klara.needler@argylepr.com::52ac56ff-5a49-4c74-8dc5-44482ad30522" userProvider="AD" userName="Klara Needler"/>
        <t:Anchor>
          <t:Comment id="2096504022"/>
        </t:Anchor>
        <t:SetTitle title="@Cara Tobin please see a drafted intro for your review and approval here"/>
      </t:Event>
    </t:History>
  </t:Task>
  <t:Task id="{8D974181-C8DB-4D60-A7E8-04F1C799DDBE}">
    <t:Anchor>
      <t:Comment id="1681808354"/>
    </t:Anchor>
    <t:History>
      <t:Event id="{C3F41C51-6A2F-4BDF-BDAA-9308A723F804}" time="2024-05-23T18:46:16.694Z">
        <t:Attribution userId="S::klara.needler@argylepr.com::52ac56ff-5a49-4c74-8dc5-44482ad30522" userProvider="AD" userName="Klara Needler"/>
        <t:Anchor>
          <t:Comment id="1681808354"/>
        </t:Anchor>
        <t:Create/>
      </t:Event>
      <t:Event id="{00A75859-221F-4509-A2C9-9CED701355D6}" time="2024-05-23T18:46:16.694Z">
        <t:Attribution userId="S::klara.needler@argylepr.com::52ac56ff-5a49-4c74-8dc5-44482ad30522" userProvider="AD" userName="Klara Needler"/>
        <t:Anchor>
          <t:Comment id="1681808354"/>
        </t:Anchor>
        <t:Assign userId="S::ctobin@castlemain.com::47543a79-c6fb-4151-882e-235ec3d84e9b" userProvider="AD" userName="Cara Tobin"/>
      </t:Event>
      <t:Event id="{7AB67A05-4FF5-4165-A6CB-CF6B5620FCB2}" time="2024-05-23T18:46:16.694Z">
        <t:Attribution userId="S::klara.needler@argylepr.com::52ac56ff-5a49-4c74-8dc5-44482ad30522" userProvider="AD" userName="Klara Needler"/>
        <t:Anchor>
          <t:Comment id="1681808354"/>
        </t:Anchor>
        <t:SetTitle title="@Cara Tobin suggest changing to &quot;short&quot;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B6001C2B588D45B6A865EAF7F03852" ma:contentTypeVersion="26" ma:contentTypeDescription="Create a new document." ma:contentTypeScope="" ma:versionID="45105ec50d2aa88d69fe230f9cc9591e">
  <xsd:schema xmlns:xsd="http://www.w3.org/2001/XMLSchema" xmlns:xs="http://www.w3.org/2001/XMLSchema" xmlns:p="http://schemas.microsoft.com/office/2006/metadata/properties" xmlns:ns2="093119c6-8d6a-444e-9a4e-6b65e9fd37a9" xmlns:ns3="71ce3f31-2187-473b-8e09-c08458792a5f" targetNamespace="http://schemas.microsoft.com/office/2006/metadata/properties" ma:root="true" ma:fieldsID="664dd5ad449d80ccfa653ec894d2c6a1" ns2:_="" ns3:_="">
    <xsd:import namespace="093119c6-8d6a-444e-9a4e-6b65e9fd37a9"/>
    <xsd:import namespace="71ce3f31-2187-473b-8e09-c08458792a5f"/>
    <xsd:element name="properties">
      <xsd:complexType>
        <xsd:sequence>
          <xsd:element name="documentManagement">
            <xsd:complexType>
              <xsd:all>
                <xsd:element ref="ns2:MigrationWizId" minOccurs="0"/>
                <xsd:element ref="ns2:MigrationWizIdPermissions" minOccurs="0"/>
                <xsd:element ref="ns2:MigrationWizIdPermissionLevels" minOccurs="0"/>
                <xsd:element ref="ns2:MigrationWizIdDocumentLibraryPermissions" minOccurs="0"/>
                <xsd:element ref="ns2:MigrationWizIdSecurityGroups" minOccurs="0"/>
                <xsd:element ref="ns2:MigrationWizIdVersion" minOccurs="0"/>
                <xsd:element ref="ns2:lcf76f155ced4ddcb4097134ff3c332f0" minOccurs="0"/>
                <xsd:element ref="ns2:MediaServiceMetadata" minOccurs="0"/>
                <xsd:element ref="ns2:MediaServiceFastMetadata" minOccurs="0"/>
                <xsd:element ref="ns2:lcf76f155ced4ddcb4097134ff3c332f1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Thumbnail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3119c6-8d6a-444e-9a4e-6b65e9fd37a9" elementFormDefault="qualified">
    <xsd:import namespace="http://schemas.microsoft.com/office/2006/documentManagement/types"/>
    <xsd:import namespace="http://schemas.microsoft.com/office/infopath/2007/PartnerControls"/>
    <xsd:element name="MigrationWizId" ma:index="8" nillable="true" ma:displayName="MigrationWizId" ma:internalName="MigrationWizId">
      <xsd:simpleType>
        <xsd:restriction base="dms:Text"/>
      </xsd:simpleType>
    </xsd:element>
    <xsd:element name="MigrationWizIdPermissions" ma:index="9" nillable="true" ma:displayName="MigrationWizIdPermissions" ma:internalName="MigrationWizIdPermissions">
      <xsd:simpleType>
        <xsd:restriction base="dms:Text"/>
      </xsd:simpleType>
    </xsd:element>
    <xsd:element name="MigrationWizIdPermissionLevels" ma:index="10" nillable="true" ma:displayName="MigrationWizIdPermissionLevels" ma:internalName="MigrationWizIdPermissionLevels">
      <xsd:simpleType>
        <xsd:restriction base="dms:Text"/>
      </xsd:simpleType>
    </xsd:element>
    <xsd:element name="MigrationWizIdDocumentLibraryPermissions" ma:index="11" nillable="true" ma:displayName="MigrationWizIdDocumentLibraryPermissions" ma:internalName="MigrationWizIdDocumentLibraryPermissions">
      <xsd:simpleType>
        <xsd:restriction base="dms:Text"/>
      </xsd:simpleType>
    </xsd:element>
    <xsd:element name="MigrationWizIdSecurityGroups" ma:index="12" nillable="true" ma:displayName="MigrationWizIdSecurityGroups" ma:internalName="MigrationWizIdSecurityGroups">
      <xsd:simpleType>
        <xsd:restriction base="dms:Text"/>
      </xsd:simpleType>
    </xsd:element>
    <xsd:element name="MigrationWizIdVersion" ma:index="13" nillable="true" ma:displayName="MigrationWizIdVersion" ma:internalName="MigrationWizIdVersion">
      <xsd:simpleType>
        <xsd:restriction base="dms:Text"/>
      </xsd:simpleType>
    </xsd:element>
    <xsd:element name="lcf76f155ced4ddcb4097134ff3c332f0" ma:index="14" nillable="true" ma:displayName="Image Tags_0" ma:hidden="true" ma:internalName="lcf76f155ced4ddcb4097134ff3c332f0" ma:readOnly="false">
      <xsd:simpleType>
        <xsd:restriction base="dms:Note"/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1" ma:index="17" nillable="true" ma:displayName="Image Tags_0" ma:hidden="true" ma:internalName="lcf76f155ced4ddcb4097134ff3c332f1" ma:readOnly="false">
      <xsd:simpleType>
        <xsd:restriction base="dms:Note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20ffa4f8-f778-48c2-adfc-db288d8861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Thumbnail" ma:index="30" nillable="true" ma:displayName="Thumbnail" ma:format="Thumbnail" ma:internalName="Thumbnail">
      <xsd:simpleType>
        <xsd:restriction base="dms:Unknown"/>
      </xsd:simpleType>
    </xsd:element>
    <xsd:element name="MediaServiceSearchProperties" ma:index="3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ce3f31-2187-473b-8e09-c08458792a5f" elementFormDefault="qualified">
    <xsd:import namespace="http://schemas.microsoft.com/office/2006/documentManagement/types"/>
    <xsd:import namespace="http://schemas.microsoft.com/office/infopath/2007/PartnerControls"/>
    <xsd:element name="TaxCatchAll" ma:index="25" nillable="true" ma:displayName="Taxonomy Catch All Column" ma:hidden="true" ma:list="{1a78100f-236e-46e7-a3ab-d8a630af09e3}" ma:internalName="TaxCatchAll" ma:showField="CatchAllData" ma:web="71ce3f31-2187-473b-8e09-c08458792a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igrationWizIdPermissionLevels xmlns="093119c6-8d6a-444e-9a4e-6b65e9fd37a9" xsi:nil="true"/>
    <Thumbnail xmlns="093119c6-8d6a-444e-9a4e-6b65e9fd37a9" xsi:nil="true"/>
    <MigrationWizId xmlns="093119c6-8d6a-444e-9a4e-6b65e9fd37a9" xsi:nil="true"/>
    <MigrationWizIdVersion xmlns="093119c6-8d6a-444e-9a4e-6b65e9fd37a9" xsi:nil="true"/>
    <MigrationWizIdPermissions xmlns="093119c6-8d6a-444e-9a4e-6b65e9fd37a9" xsi:nil="true"/>
    <lcf76f155ced4ddcb4097134ff3c332f0 xmlns="093119c6-8d6a-444e-9a4e-6b65e9fd37a9" xsi:nil="true"/>
    <lcf76f155ced4ddcb4097134ff3c332f1 xmlns="093119c6-8d6a-444e-9a4e-6b65e9fd37a9" xsi:nil="true"/>
    <TaxCatchAll xmlns="71ce3f31-2187-473b-8e09-c08458792a5f" xsi:nil="true"/>
    <lcf76f155ced4ddcb4097134ff3c332f xmlns="093119c6-8d6a-444e-9a4e-6b65e9fd37a9">
      <Terms xmlns="http://schemas.microsoft.com/office/infopath/2007/PartnerControls"/>
    </lcf76f155ced4ddcb4097134ff3c332f>
    <MigrationWizIdDocumentLibraryPermissions xmlns="093119c6-8d6a-444e-9a4e-6b65e9fd37a9" xsi:nil="true"/>
    <MigrationWizIdSecurityGroups xmlns="093119c6-8d6a-444e-9a4e-6b65e9fd37a9" xsi:nil="true"/>
    <SharedWithUsers xmlns="71ce3f31-2187-473b-8e09-c08458792a5f">
      <UserInfo>
        <DisplayName>Monica Hermary</DisplayName>
        <AccountId>4861</AccountId>
        <AccountType/>
      </UserInfo>
      <UserInfo>
        <DisplayName>Kim Blanchette</DisplayName>
        <AccountId>6354</AccountId>
        <AccountType/>
      </UserInfo>
      <UserInfo>
        <DisplayName>Cara Tobin</DisplayName>
        <AccountId>4829</AccountId>
        <AccountType/>
      </UserInfo>
      <UserInfo>
        <DisplayName>Theresa Ranallo</DisplayName>
        <AccountId>6364</AccountId>
        <AccountType/>
      </UserInfo>
      <UserInfo>
        <DisplayName>Natasha Mckenzie</DisplayName>
        <AccountId>19</AccountId>
        <AccountType/>
      </UserInfo>
      <UserInfo>
        <DisplayName>Klara Needler</DisplayName>
        <AccountId>5820</AccountId>
        <AccountType/>
      </UserInfo>
      <UserInfo>
        <DisplayName>Correy Myco</DisplayName>
        <AccountId>5957</AccountId>
        <AccountType/>
      </UserInfo>
      <UserInfo>
        <DisplayName>Andrea Sweet</DisplayName>
        <AccountId>2102</AccountId>
        <AccountType/>
      </UserInfo>
      <UserInfo>
        <DisplayName>Alyssa Melnyk</DisplayName>
        <AccountId>14</AccountId>
        <AccountType/>
      </UserInfo>
      <UserInfo>
        <DisplayName>Lloyd Roberts</DisplayName>
        <AccountId>20</AccountId>
        <AccountType/>
      </UserInfo>
      <UserInfo>
        <DisplayName>Jasmine Paul</DisplayName>
        <AccountId>36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997C5863-D79A-4940-AE12-7877989071C0}"/>
</file>

<file path=customXml/itemProps2.xml><?xml version="1.0" encoding="utf-8"?>
<ds:datastoreItem xmlns:ds="http://schemas.openxmlformats.org/officeDocument/2006/customXml" ds:itemID="{7ED5B3E7-B366-49D5-9289-A86ECCDE66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19F8DD-612C-4545-BF5D-4D6BCF8C20D1}">
  <ds:schemaRefs>
    <ds:schemaRef ds:uri="http://schemas.microsoft.com/office/2006/metadata/properties"/>
    <ds:schemaRef ds:uri="http://schemas.microsoft.com/office/infopath/2007/PartnerControls"/>
    <ds:schemaRef ds:uri="093119c6-8d6a-444e-9a4e-6b65e9fd37a9"/>
    <ds:schemaRef ds:uri="71ce3f31-2187-473b-8e09-c08458792a5f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Klara Needler</dc:creator>
  <cp:keywords/>
  <dc:description/>
  <cp:lastModifiedBy>Nancy Bouchard</cp:lastModifiedBy>
  <cp:revision>74</cp:revision>
  <dcterms:created xsi:type="dcterms:W3CDTF">2024-05-16T01:06:00Z</dcterms:created>
  <dcterms:modified xsi:type="dcterms:W3CDTF">2025-07-07T15:19:07Z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0x01010080B6001C2B588D45B6A865EAF7F03852</vt:lpwstr>
  </property>
  <property fmtid="{D5CDD505-2E9C-101B-9397-08002B2CF9AE}" pid="3" name="MediaServiceImageTags">
    <vt:lpwstr/>
  </property>
</Properties>
</file>